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72792422"/>
        <w:docPartObj>
          <w:docPartGallery w:val="Cover Pages"/>
          <w:docPartUnique/>
        </w:docPartObj>
      </w:sdtPr>
      <w:sdtEndPr>
        <w:rPr>
          <w:b/>
          <w:sz w:val="26"/>
          <w:szCs w:val="26"/>
          <w:lang w:val="en-US"/>
        </w:rPr>
      </w:sdtEndPr>
      <w:sdtContent>
        <w:p w:rsidR="00E907BA" w:rsidRDefault="00E907BA" w:rsidP="00E907BA">
          <w:pPr>
            <w:pStyle w:val="Default"/>
            <w:jc w:val="center"/>
            <w:rPr>
              <w:color w:val="auto"/>
            </w:rPr>
          </w:pPr>
          <w:r w:rsidRPr="00AC2D29">
            <w:rPr>
              <w:color w:val="auto"/>
            </w:rPr>
            <w:t xml:space="preserve">Муниципальное автономное общеобразовательное учреждение </w:t>
          </w:r>
        </w:p>
        <w:p w:rsidR="00E907BA" w:rsidRPr="00AC2D29" w:rsidRDefault="00E907BA" w:rsidP="00E907BA">
          <w:pPr>
            <w:pStyle w:val="Default"/>
            <w:jc w:val="center"/>
            <w:rPr>
              <w:color w:val="auto"/>
            </w:rPr>
          </w:pPr>
          <w:r w:rsidRPr="00AC2D29">
            <w:rPr>
              <w:color w:val="auto"/>
            </w:rPr>
            <w:t>«Средняя общео</w:t>
          </w:r>
          <w:r>
            <w:rPr>
              <w:color w:val="auto"/>
            </w:rPr>
            <w:t>бразовательная школа № 1</w:t>
          </w:r>
          <w:r w:rsidRPr="00AC2D29">
            <w:rPr>
              <w:color w:val="auto"/>
            </w:rPr>
            <w:t>» города Когалыма</w:t>
          </w:r>
        </w:p>
        <w:p w:rsidR="00E907BA" w:rsidRDefault="002872B8" w:rsidP="00E907BA">
          <w:pPr>
            <w:pStyle w:val="ab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0F0F07D" wp14:editId="6646EDEF">
                <wp:simplePos x="0" y="0"/>
                <wp:positionH relativeFrom="column">
                  <wp:posOffset>-656590</wp:posOffset>
                </wp:positionH>
                <wp:positionV relativeFrom="paragraph">
                  <wp:posOffset>223520</wp:posOffset>
                </wp:positionV>
                <wp:extent cx="7201135" cy="16764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ечать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6900" cy="168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07BA" w:rsidRDefault="00E907BA" w:rsidP="00E907BA">
          <w:pPr>
            <w:pStyle w:val="ab"/>
            <w:rPr>
              <w:rFonts w:ascii="Times New Roman" w:hAnsi="Times New Roman"/>
              <w:sz w:val="26"/>
              <w:szCs w:val="26"/>
            </w:rPr>
          </w:pPr>
        </w:p>
        <w:p w:rsidR="00E907BA" w:rsidRDefault="00E907BA" w:rsidP="00E907BA">
          <w:pPr>
            <w:pStyle w:val="Default"/>
            <w:jc w:val="center"/>
            <w:rPr>
              <w:color w:val="auto"/>
            </w:rPr>
          </w:pPr>
        </w:p>
        <w:p w:rsidR="00E907BA" w:rsidRDefault="00E907BA" w:rsidP="00E907BA">
          <w:pPr>
            <w:pStyle w:val="Default"/>
            <w:jc w:val="center"/>
            <w:rPr>
              <w:color w:val="auto"/>
            </w:rPr>
          </w:pPr>
        </w:p>
        <w:p w:rsidR="00234669" w:rsidRDefault="00234669" w:rsidP="00E907BA">
          <w:pPr>
            <w:pStyle w:val="Default"/>
            <w:jc w:val="center"/>
            <w:rPr>
              <w:color w:val="auto"/>
            </w:rPr>
          </w:pPr>
        </w:p>
        <w:p w:rsidR="002872B8" w:rsidRDefault="002872B8" w:rsidP="00E907BA">
          <w:pPr>
            <w:pStyle w:val="Default"/>
            <w:jc w:val="center"/>
            <w:rPr>
              <w:color w:val="auto"/>
            </w:rPr>
          </w:pPr>
        </w:p>
        <w:p w:rsidR="002872B8" w:rsidRDefault="002872B8" w:rsidP="00E907BA">
          <w:pPr>
            <w:pStyle w:val="Default"/>
            <w:jc w:val="center"/>
            <w:rPr>
              <w:color w:val="auto"/>
            </w:rPr>
          </w:pPr>
        </w:p>
        <w:p w:rsidR="002872B8" w:rsidRDefault="002872B8" w:rsidP="00E907BA">
          <w:pPr>
            <w:pStyle w:val="Default"/>
            <w:jc w:val="center"/>
            <w:rPr>
              <w:color w:val="auto"/>
            </w:rPr>
          </w:pPr>
        </w:p>
        <w:p w:rsidR="002872B8" w:rsidRPr="00AC2D29" w:rsidRDefault="002872B8" w:rsidP="00E907BA">
          <w:pPr>
            <w:pStyle w:val="Default"/>
            <w:jc w:val="center"/>
            <w:rPr>
              <w:color w:val="auto"/>
            </w:rPr>
          </w:pPr>
        </w:p>
        <w:p w:rsidR="00E907BA" w:rsidRPr="00AC2D29" w:rsidRDefault="00E907BA" w:rsidP="00E907BA">
          <w:pPr>
            <w:pStyle w:val="Default"/>
            <w:jc w:val="center"/>
            <w:rPr>
              <w:color w:val="auto"/>
            </w:rPr>
          </w:pPr>
        </w:p>
        <w:p w:rsidR="002872B8" w:rsidRDefault="002872B8" w:rsidP="00E907BA">
          <w:pPr>
            <w:pStyle w:val="Default"/>
            <w:jc w:val="center"/>
            <w:rPr>
              <w:b/>
              <w:bCs/>
              <w:color w:val="auto"/>
            </w:rPr>
          </w:pPr>
        </w:p>
        <w:p w:rsidR="002872B8" w:rsidRDefault="002872B8" w:rsidP="00E907BA">
          <w:pPr>
            <w:pStyle w:val="Default"/>
            <w:jc w:val="center"/>
            <w:rPr>
              <w:b/>
              <w:bCs/>
              <w:color w:val="auto"/>
            </w:rPr>
          </w:pPr>
        </w:p>
        <w:p w:rsidR="00E907BA" w:rsidRPr="00AC2D29" w:rsidRDefault="00E907BA" w:rsidP="00E907BA">
          <w:pPr>
            <w:pStyle w:val="Default"/>
            <w:jc w:val="center"/>
            <w:rPr>
              <w:color w:val="auto"/>
            </w:rPr>
          </w:pPr>
          <w:r>
            <w:rPr>
              <w:b/>
              <w:bCs/>
              <w:color w:val="auto"/>
            </w:rPr>
            <w:t>Дополнительная образовательная</w:t>
          </w:r>
          <w:r w:rsidRPr="00AC2D29">
            <w:rPr>
              <w:b/>
              <w:bCs/>
              <w:color w:val="auto"/>
            </w:rPr>
            <w:t xml:space="preserve"> </w:t>
          </w:r>
          <w:r w:rsidR="002872B8">
            <w:rPr>
              <w:b/>
              <w:bCs/>
              <w:color w:val="auto"/>
            </w:rPr>
            <w:t xml:space="preserve">общеразвивающая </w:t>
          </w:r>
          <w:r w:rsidRPr="00AC2D29">
            <w:rPr>
              <w:b/>
              <w:bCs/>
              <w:color w:val="auto"/>
            </w:rPr>
            <w:t>программ</w:t>
          </w:r>
          <w:r>
            <w:rPr>
              <w:b/>
              <w:bCs/>
              <w:color w:val="auto"/>
            </w:rPr>
            <w:t>а</w:t>
          </w:r>
        </w:p>
        <w:p w:rsidR="00E907BA" w:rsidRPr="00AC2D29" w:rsidRDefault="00E907BA" w:rsidP="00E907BA">
          <w:pPr>
            <w:pStyle w:val="Default"/>
            <w:jc w:val="center"/>
            <w:rPr>
              <w:color w:val="auto"/>
            </w:rPr>
          </w:pPr>
          <w:r w:rsidRPr="00AC2D29">
            <w:rPr>
              <w:b/>
              <w:bCs/>
              <w:color w:val="auto"/>
            </w:rPr>
            <w:t>«</w:t>
          </w:r>
          <w:r>
            <w:rPr>
              <w:b/>
              <w:bCs/>
              <w:color w:val="auto"/>
            </w:rPr>
            <w:t>Марионетки</w:t>
          </w:r>
          <w:r w:rsidRPr="00AC2D29">
            <w:rPr>
              <w:b/>
              <w:bCs/>
              <w:color w:val="auto"/>
            </w:rPr>
            <w:t>»</w:t>
          </w:r>
        </w:p>
        <w:p w:rsidR="00E907BA" w:rsidRDefault="00E907BA" w:rsidP="00E907BA">
          <w:pPr>
            <w:pStyle w:val="Default"/>
            <w:jc w:val="center"/>
            <w:rPr>
              <w:b/>
              <w:bCs/>
              <w:color w:val="auto"/>
            </w:rPr>
          </w:pPr>
        </w:p>
        <w:p w:rsidR="00234669" w:rsidRDefault="00234669" w:rsidP="00E907BA">
          <w:pPr>
            <w:pStyle w:val="Default"/>
            <w:jc w:val="center"/>
            <w:rPr>
              <w:b/>
              <w:bCs/>
              <w:color w:val="auto"/>
            </w:rPr>
          </w:pPr>
        </w:p>
        <w:p w:rsidR="00234669" w:rsidRPr="00AC2D29" w:rsidRDefault="00234669" w:rsidP="00E907BA">
          <w:pPr>
            <w:pStyle w:val="Default"/>
            <w:jc w:val="center"/>
            <w:rPr>
              <w:b/>
              <w:bCs/>
              <w:color w:val="auto"/>
            </w:rPr>
          </w:pPr>
        </w:p>
        <w:p w:rsidR="00E907BA" w:rsidRPr="00AC2D29" w:rsidRDefault="00E907BA" w:rsidP="00E907BA">
          <w:pPr>
            <w:pStyle w:val="Default"/>
            <w:jc w:val="center"/>
            <w:rPr>
              <w:color w:val="auto"/>
            </w:rPr>
          </w:pPr>
          <w:r w:rsidRPr="00AC2D29">
            <w:rPr>
              <w:b/>
              <w:bCs/>
              <w:color w:val="auto"/>
            </w:rPr>
            <w:t xml:space="preserve">направленность: </w:t>
          </w:r>
          <w:r>
            <w:rPr>
              <w:b/>
              <w:bCs/>
              <w:color w:val="auto"/>
            </w:rPr>
            <w:t>художественн</w:t>
          </w:r>
          <w:r w:rsidR="0047692F">
            <w:rPr>
              <w:b/>
              <w:bCs/>
              <w:color w:val="auto"/>
            </w:rPr>
            <w:t>ая</w:t>
          </w:r>
        </w:p>
        <w:p w:rsidR="00E907BA" w:rsidRPr="00AC2D29" w:rsidRDefault="00E907BA" w:rsidP="00E907BA">
          <w:pPr>
            <w:pStyle w:val="Default"/>
            <w:ind w:left="360"/>
            <w:rPr>
              <w:color w:val="auto"/>
            </w:rPr>
          </w:pPr>
        </w:p>
        <w:p w:rsidR="00E907BA" w:rsidRPr="00AC2D29" w:rsidRDefault="00E907BA" w:rsidP="00234669">
          <w:pPr>
            <w:pStyle w:val="Default"/>
            <w:ind w:left="360"/>
            <w:jc w:val="right"/>
            <w:rPr>
              <w:color w:val="auto"/>
            </w:rPr>
          </w:pPr>
          <w:r w:rsidRPr="00AC2D29">
            <w:rPr>
              <w:color w:val="auto"/>
            </w:rPr>
            <w:t>Уровень:</w:t>
          </w:r>
          <w:r w:rsidR="00F40397">
            <w:rPr>
              <w:color w:val="auto"/>
            </w:rPr>
            <w:t xml:space="preserve"> базовый</w:t>
          </w:r>
        </w:p>
        <w:p w:rsidR="00E907BA" w:rsidRPr="00AC2D29" w:rsidRDefault="00E907BA" w:rsidP="00234669">
          <w:pPr>
            <w:pStyle w:val="Default"/>
            <w:ind w:left="360"/>
            <w:jc w:val="right"/>
            <w:rPr>
              <w:color w:val="auto"/>
            </w:rPr>
          </w:pPr>
          <w:r>
            <w:rPr>
              <w:color w:val="auto"/>
            </w:rPr>
            <w:t xml:space="preserve">Возраст обучающихся: 11-13 </w:t>
          </w:r>
          <w:r w:rsidRPr="00AC2D29">
            <w:rPr>
              <w:color w:val="auto"/>
            </w:rPr>
            <w:t>лет</w:t>
          </w:r>
        </w:p>
        <w:p w:rsidR="00E907BA" w:rsidRPr="00AC2D29" w:rsidRDefault="00234669" w:rsidP="00234669">
          <w:pPr>
            <w:pStyle w:val="Default"/>
            <w:ind w:left="360"/>
            <w:jc w:val="right"/>
            <w:rPr>
              <w:color w:val="auto"/>
            </w:rPr>
          </w:pPr>
          <w:r>
            <w:rPr>
              <w:color w:val="auto"/>
            </w:rPr>
            <w:t>Срок реализации: 1</w:t>
          </w:r>
          <w:r w:rsidR="00E907BA" w:rsidRPr="00AC2D29">
            <w:rPr>
              <w:color w:val="auto"/>
            </w:rPr>
            <w:t xml:space="preserve"> год</w:t>
          </w:r>
        </w:p>
        <w:p w:rsidR="00E907BA" w:rsidRPr="00AC2D29" w:rsidRDefault="00E907BA" w:rsidP="00234669">
          <w:pPr>
            <w:pStyle w:val="Default"/>
            <w:ind w:left="5400"/>
            <w:jc w:val="right"/>
            <w:rPr>
              <w:color w:val="auto"/>
            </w:rPr>
          </w:pPr>
        </w:p>
        <w:p w:rsidR="00E907BA" w:rsidRPr="00AC2D29" w:rsidRDefault="00E907BA" w:rsidP="00234669">
          <w:pPr>
            <w:pStyle w:val="Default"/>
            <w:ind w:left="5400"/>
            <w:jc w:val="right"/>
            <w:rPr>
              <w:color w:val="auto"/>
            </w:rPr>
          </w:pPr>
          <w:r w:rsidRPr="00AC2D29">
            <w:rPr>
              <w:color w:val="auto"/>
            </w:rPr>
            <w:t>Составитель:</w:t>
          </w:r>
        </w:p>
        <w:p w:rsidR="00E907BA" w:rsidRPr="00AC2D29" w:rsidRDefault="00E907BA" w:rsidP="00234669">
          <w:pPr>
            <w:pStyle w:val="Default"/>
            <w:ind w:left="5400"/>
            <w:jc w:val="right"/>
            <w:rPr>
              <w:i/>
              <w:color w:val="auto"/>
            </w:rPr>
          </w:pPr>
          <w:r>
            <w:rPr>
              <w:i/>
              <w:color w:val="auto"/>
            </w:rPr>
            <w:t>Тимиркаева Вероника Ивановна</w:t>
          </w:r>
          <w:r w:rsidRPr="00AC2D29">
            <w:rPr>
              <w:i/>
              <w:color w:val="auto"/>
            </w:rPr>
            <w:t>,</w:t>
          </w:r>
        </w:p>
        <w:p w:rsidR="00E907BA" w:rsidRPr="00AC2D29" w:rsidRDefault="00E907BA" w:rsidP="00234669">
          <w:pPr>
            <w:pStyle w:val="Default"/>
            <w:jc w:val="right"/>
            <w:rPr>
              <w:color w:val="auto"/>
            </w:rPr>
          </w:pPr>
          <w:r>
            <w:rPr>
              <w:i/>
              <w:color w:val="auto"/>
            </w:rPr>
            <w:t xml:space="preserve">                                                      педагог-организатор</w:t>
          </w: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E907BA" w:rsidRDefault="00E907BA" w:rsidP="00E907BA">
          <w:pPr>
            <w:spacing w:before="100" w:beforeAutospacing="1" w:after="100" w:afterAutospacing="1"/>
            <w:jc w:val="center"/>
          </w:pPr>
        </w:p>
        <w:p w:rsidR="0047692F" w:rsidRDefault="0047692F" w:rsidP="00E907BA">
          <w:pPr>
            <w:spacing w:before="100" w:beforeAutospacing="1" w:after="100" w:afterAutospacing="1"/>
            <w:jc w:val="center"/>
          </w:pPr>
        </w:p>
        <w:p w:rsidR="00234669" w:rsidRDefault="00234669" w:rsidP="002872B8">
          <w:pPr>
            <w:spacing w:before="100" w:beforeAutospacing="1" w:after="100" w:afterAutospacing="1"/>
            <w:rPr>
              <w:rFonts w:ascii="Times New Roman" w:hAnsi="Times New Roman" w:cs="Times New Roman"/>
            </w:rPr>
          </w:pPr>
        </w:p>
        <w:p w:rsidR="00234669" w:rsidRDefault="00234669" w:rsidP="00E907BA">
          <w:pPr>
            <w:spacing w:before="100" w:beforeAutospacing="1" w:after="100" w:afterAutospacing="1"/>
            <w:jc w:val="center"/>
            <w:rPr>
              <w:rFonts w:ascii="Times New Roman" w:hAnsi="Times New Roman" w:cs="Times New Roman"/>
            </w:rPr>
          </w:pPr>
        </w:p>
        <w:p w:rsidR="00E907BA" w:rsidRPr="002872B8" w:rsidRDefault="002872B8" w:rsidP="002872B8">
          <w:pPr>
            <w:spacing w:before="100" w:beforeAutospacing="1" w:after="100" w:afterAutospacing="1"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</w:rPr>
            <w:t xml:space="preserve">г. Когалым, </w:t>
          </w:r>
          <w:r w:rsidR="00E907BA" w:rsidRPr="004E591A">
            <w:rPr>
              <w:rFonts w:ascii="Times New Roman" w:hAnsi="Times New Roman" w:cs="Times New Roman"/>
            </w:rPr>
            <w:t>202</w:t>
          </w:r>
          <w:r w:rsidR="00234669">
            <w:rPr>
              <w:rFonts w:ascii="Times New Roman" w:hAnsi="Times New Roman" w:cs="Times New Roman"/>
            </w:rPr>
            <w:t>3</w:t>
          </w:r>
        </w:p>
      </w:sdtContent>
    </w:sdt>
    <w:p w:rsidR="00E907BA" w:rsidRPr="00E907BA" w:rsidRDefault="00E907BA" w:rsidP="00C954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Дополнительная </w:t>
      </w:r>
      <w:r w:rsidR="002872B8">
        <w:rPr>
          <w:rFonts w:ascii="Times New Roman" w:hAnsi="Times New Roman" w:cs="Times New Roman"/>
          <w:b/>
          <w:sz w:val="26"/>
          <w:szCs w:val="26"/>
        </w:rPr>
        <w:t>о</w:t>
      </w:r>
      <w:r w:rsidRPr="00CE0C08">
        <w:rPr>
          <w:rFonts w:ascii="Times New Roman" w:hAnsi="Times New Roman" w:cs="Times New Roman"/>
          <w:b/>
          <w:sz w:val="26"/>
          <w:szCs w:val="26"/>
        </w:rPr>
        <w:t xml:space="preserve">бразовательная </w:t>
      </w:r>
      <w:r w:rsidR="002872B8">
        <w:rPr>
          <w:rFonts w:ascii="Times New Roman" w:hAnsi="Times New Roman" w:cs="Times New Roman"/>
          <w:b/>
          <w:sz w:val="26"/>
          <w:szCs w:val="26"/>
        </w:rPr>
        <w:t xml:space="preserve">общеразвивающая </w:t>
      </w:r>
      <w:r w:rsidRPr="00CE0C0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907BA" w:rsidRPr="00CE0C08" w:rsidRDefault="00E907BA" w:rsidP="00E907BA">
      <w:pPr>
        <w:tabs>
          <w:tab w:val="center" w:pos="4904"/>
          <w:tab w:val="right" w:pos="98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художественно</w:t>
      </w:r>
      <w:r w:rsidR="0047692F">
        <w:rPr>
          <w:rFonts w:ascii="Times New Roman" w:hAnsi="Times New Roman" w:cs="Times New Roman"/>
          <w:b/>
          <w:sz w:val="26"/>
          <w:szCs w:val="26"/>
        </w:rPr>
        <w:t>й</w:t>
      </w:r>
      <w:r w:rsidRPr="00CE0C08">
        <w:rPr>
          <w:rFonts w:ascii="Times New Roman" w:hAnsi="Times New Roman" w:cs="Times New Roman"/>
          <w:b/>
          <w:sz w:val="26"/>
          <w:szCs w:val="26"/>
        </w:rPr>
        <w:t xml:space="preserve">  направленности</w:t>
      </w:r>
    </w:p>
    <w:p w:rsidR="00E907BA" w:rsidRPr="00CE0C08" w:rsidRDefault="00E907BA" w:rsidP="00E907BA">
      <w:pPr>
        <w:tabs>
          <w:tab w:val="center" w:pos="4904"/>
          <w:tab w:val="right" w:pos="98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«Марионетки»</w:t>
      </w:r>
    </w:p>
    <w:p w:rsidR="00E907BA" w:rsidRPr="00CE0C08" w:rsidRDefault="00E907BA" w:rsidP="00E907BA">
      <w:pPr>
        <w:pStyle w:val="ab"/>
        <w:jc w:val="both"/>
        <w:rPr>
          <w:rFonts w:ascii="Times New Roman" w:hAnsi="Times New Roman"/>
          <w:b/>
          <w:sz w:val="26"/>
          <w:szCs w:val="26"/>
        </w:rPr>
      </w:pPr>
    </w:p>
    <w:p w:rsidR="00E907BA" w:rsidRPr="00CE0C08" w:rsidRDefault="00E907BA" w:rsidP="00E907BA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CE0C08">
        <w:rPr>
          <w:rFonts w:ascii="Times New Roman" w:hAnsi="Times New Roman"/>
          <w:b/>
          <w:sz w:val="26"/>
          <w:szCs w:val="26"/>
        </w:rPr>
        <w:t>Муниципального автономного общеобразовательного учреждения                                         «Средняя общеобразовательная школа №1»</w:t>
      </w:r>
    </w:p>
    <w:p w:rsidR="00E907BA" w:rsidRPr="00CE0C08" w:rsidRDefault="00E907BA" w:rsidP="00E907B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E907BA" w:rsidRPr="00CE0C08" w:rsidRDefault="00E907BA" w:rsidP="00E907BA">
      <w:pPr>
        <w:pStyle w:val="ab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E0C08">
        <w:rPr>
          <w:rFonts w:ascii="Times New Roman" w:hAnsi="Times New Roman"/>
          <w:b/>
          <w:sz w:val="26"/>
          <w:szCs w:val="26"/>
        </w:rPr>
        <w:t>СОДЕРЖАНИЕ</w:t>
      </w:r>
    </w:p>
    <w:p w:rsidR="00E907BA" w:rsidRPr="00CE0C08" w:rsidRDefault="00E907BA" w:rsidP="00E907BA">
      <w:pPr>
        <w:pStyle w:val="ab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694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1"/>
      </w:tblGrid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0C08">
              <w:rPr>
                <w:rFonts w:ascii="Times New Roman" w:hAnsi="Times New Roman"/>
                <w:b/>
                <w:sz w:val="26"/>
                <w:szCs w:val="26"/>
              </w:rPr>
              <w:t>ЭЛЕМЕНТЫ РАБОЧЕЙ ПРОГРАММЫ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0C08"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Учебный </w:t>
            </w:r>
            <w:r w:rsidRPr="00CE0C0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0C08">
              <w:rPr>
                <w:rFonts w:ascii="Times New Roman" w:hAnsi="Times New Roman"/>
                <w:sz w:val="26"/>
                <w:szCs w:val="26"/>
              </w:rPr>
              <w:t>Содержание программы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Формы аттестации (контроля) и оценочные материалы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E0C08">
              <w:rPr>
                <w:rFonts w:ascii="Times New Roman" w:hAnsi="Times New Roman"/>
                <w:sz w:val="26"/>
                <w:szCs w:val="26"/>
              </w:rPr>
              <w:t>етодическ</w:t>
            </w:r>
            <w:r>
              <w:rPr>
                <w:rFonts w:ascii="Times New Roman" w:hAnsi="Times New Roman"/>
                <w:sz w:val="26"/>
                <w:szCs w:val="26"/>
              </w:rPr>
              <w:t>ие материалы</w:t>
            </w:r>
          </w:p>
        </w:tc>
      </w:tr>
      <w:tr w:rsidR="00F40397" w:rsidRPr="00CE0C08" w:rsidTr="00F40397">
        <w:tc>
          <w:tcPr>
            <w:tcW w:w="425" w:type="dxa"/>
          </w:tcPr>
          <w:p w:rsidR="00F40397" w:rsidRPr="00CE0C08" w:rsidRDefault="00F40397" w:rsidP="007E5871">
            <w:pPr>
              <w:pStyle w:val="ab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97" w:rsidRDefault="00F40397" w:rsidP="007E587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Организационно-педагогические условия реализации Программы</w:t>
            </w:r>
          </w:p>
        </w:tc>
      </w:tr>
      <w:tr w:rsidR="00F40397" w:rsidRPr="00CE0C08" w:rsidTr="00F40397">
        <w:trPr>
          <w:trHeight w:val="97"/>
        </w:trPr>
        <w:tc>
          <w:tcPr>
            <w:tcW w:w="425" w:type="dxa"/>
            <w:tcBorders>
              <w:bottom w:val="single" w:sz="4" w:space="0" w:color="auto"/>
            </w:tcBorders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C08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40397" w:rsidRPr="00CE0C08" w:rsidTr="00F40397">
        <w:trPr>
          <w:trHeight w:val="206"/>
        </w:trPr>
        <w:tc>
          <w:tcPr>
            <w:tcW w:w="425" w:type="dxa"/>
            <w:tcBorders>
              <w:top w:val="single" w:sz="4" w:space="0" w:color="auto"/>
            </w:tcBorders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40397" w:rsidRPr="00CE0C08" w:rsidRDefault="00F40397" w:rsidP="007E5871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0C08">
              <w:rPr>
                <w:rFonts w:ascii="Times New Roman" w:hAnsi="Times New Roman"/>
                <w:sz w:val="26"/>
                <w:szCs w:val="26"/>
              </w:rPr>
              <w:t>Календарно-тематическое планирование</w:t>
            </w:r>
          </w:p>
        </w:tc>
      </w:tr>
    </w:tbl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Default="00E907BA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2B8" w:rsidRPr="00CE0C08" w:rsidRDefault="002872B8" w:rsidP="00E907BA">
      <w:pPr>
        <w:shd w:val="clear" w:color="auto" w:fill="FFFFFF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spacing w:before="150"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CE0C08">
        <w:rPr>
          <w:rFonts w:ascii="Times New Roman" w:hAnsi="Times New Roman" w:cs="Times New Roman"/>
          <w:sz w:val="26"/>
          <w:szCs w:val="26"/>
        </w:rPr>
        <w:t>Настоящая рабочая программа для творческого объединения  составлена на основании следующих нормативных документов:</w:t>
      </w:r>
    </w:p>
    <w:p w:rsidR="0047692F" w:rsidRPr="0047692F" w:rsidRDefault="0047692F" w:rsidP="0047692F">
      <w:pPr>
        <w:pStyle w:val="Default"/>
        <w:numPr>
          <w:ilvl w:val="0"/>
          <w:numId w:val="2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7692F">
        <w:rPr>
          <w:color w:val="auto"/>
          <w:sz w:val="26"/>
          <w:szCs w:val="26"/>
        </w:rPr>
        <w:t xml:space="preserve">федеральный закон от 29.12.2012 № 273 «Об образовании в Российской Федерации» (далее – Федеральный закон №273-ФЗ); </w:t>
      </w:r>
    </w:p>
    <w:p w:rsidR="0047692F" w:rsidRPr="0047692F" w:rsidRDefault="0047692F" w:rsidP="0047692F">
      <w:pPr>
        <w:pStyle w:val="Default"/>
        <w:numPr>
          <w:ilvl w:val="0"/>
          <w:numId w:val="2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7692F">
        <w:rPr>
          <w:color w:val="auto"/>
          <w:sz w:val="26"/>
          <w:szCs w:val="26"/>
        </w:rP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7692F" w:rsidRPr="0047692F" w:rsidRDefault="0047692F" w:rsidP="0047692F">
      <w:pPr>
        <w:pStyle w:val="Default"/>
        <w:numPr>
          <w:ilvl w:val="0"/>
          <w:numId w:val="2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7692F">
        <w:rPr>
          <w:color w:val="auto"/>
          <w:sz w:val="26"/>
          <w:szCs w:val="26"/>
        </w:rPr>
        <w:t>Концепция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47692F" w:rsidRPr="0047692F" w:rsidRDefault="0047692F" w:rsidP="0047692F">
      <w:pPr>
        <w:pStyle w:val="Default"/>
        <w:numPr>
          <w:ilvl w:val="0"/>
          <w:numId w:val="2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7692F">
        <w:rPr>
          <w:color w:val="auto"/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47692F" w:rsidRPr="0047692F" w:rsidRDefault="0047692F" w:rsidP="0047692F">
      <w:pPr>
        <w:pStyle w:val="Default"/>
        <w:numPr>
          <w:ilvl w:val="0"/>
          <w:numId w:val="23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7692F">
        <w:rPr>
          <w:color w:val="auto"/>
          <w:sz w:val="26"/>
          <w:szCs w:val="26"/>
        </w:rPr>
        <w:t>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E907BA" w:rsidRPr="00CE0C08" w:rsidRDefault="0047692F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07BA" w:rsidRPr="00CE0C08">
        <w:rPr>
          <w:rFonts w:ascii="Times New Roman" w:hAnsi="Times New Roman" w:cs="Times New Roman"/>
          <w:sz w:val="26"/>
          <w:szCs w:val="26"/>
        </w:rPr>
        <w:t>Методические рекомендации по разработке рабочей программы учебного предмета, курса, дисциплины (модуля) в рамках основной общеобразовательной программы / Хлопченкова А.Н., преподаватель кафедры педагогического менеджмента ВИПКРО/</w:t>
      </w:r>
    </w:p>
    <w:p w:rsidR="00E907BA" w:rsidRPr="00CE0C08" w:rsidRDefault="0047692F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07BA" w:rsidRPr="00CE0C08">
        <w:rPr>
          <w:rFonts w:ascii="Times New Roman" w:hAnsi="Times New Roman" w:cs="Times New Roman"/>
          <w:sz w:val="26"/>
          <w:szCs w:val="26"/>
        </w:rPr>
        <w:t>Авторская программа</w:t>
      </w:r>
      <w:r w:rsidR="00E907BA"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«Сказочная мастерская «Кудесники» - театр кукол». А.Д. Крутенкова. -  М.: Учитель, 2008 г</w:t>
      </w:r>
    </w:p>
    <w:p w:rsidR="00F40397" w:rsidRDefault="00F40397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самовоспитания, самосовершенствования. 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CE0C08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Кукольный театр – это один из путей, ведущий ребёнка к жизненному успеху, ведь это путь побед над собой. Приобретая творческие навыки, навыки общения, дети становятся более раскрепощёнными, уверенными в себе, и всё это происходит естественно во время важного вида деятельности ребёнка – игры, игры с куклой.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Новизна программы: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Своеобразие программы состоит в том, что все теоретические знания, включенные в содержание программы, апробируются в творческой практике, преобразуются в познавательный, коммуникативный, социальный опыт самореализации в различных видах деятельности. 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E0C08">
        <w:rPr>
          <w:rStyle w:val="c7c2"/>
          <w:rFonts w:ascii="Times New Roman" w:hAnsi="Times New Roman"/>
          <w:b/>
          <w:bCs/>
          <w:sz w:val="26"/>
          <w:szCs w:val="26"/>
        </w:rPr>
        <w:t>Цель программы:</w:t>
      </w:r>
      <w:r w:rsidRPr="00CE0C08">
        <w:rPr>
          <w:rStyle w:val="apple-converted-space"/>
          <w:rFonts w:ascii="Times New Roman" w:hAnsi="Times New Roman"/>
          <w:b/>
          <w:bCs/>
          <w:sz w:val="26"/>
          <w:szCs w:val="26"/>
        </w:rPr>
        <w:t> </w:t>
      </w: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 средствами кукольного театрального искусства.</w:t>
      </w:r>
    </w:p>
    <w:p w:rsidR="0047692F" w:rsidRDefault="0047692F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Style w:val="c7c2"/>
          <w:rFonts w:ascii="Times New Roman" w:hAnsi="Times New Roman"/>
          <w:b/>
          <w:bCs/>
          <w:sz w:val="26"/>
          <w:szCs w:val="26"/>
        </w:rPr>
      </w:pPr>
    </w:p>
    <w:p w:rsidR="00F40397" w:rsidRDefault="00F40397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Style w:val="c7c2"/>
          <w:rFonts w:ascii="Times New Roman" w:hAnsi="Times New Roman"/>
          <w:b/>
          <w:bCs/>
          <w:sz w:val="26"/>
          <w:szCs w:val="26"/>
        </w:rPr>
      </w:pP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Style w:val="c7c2"/>
          <w:rFonts w:ascii="Times New Roman" w:hAnsi="Times New Roman"/>
          <w:b/>
          <w:bCs/>
          <w:sz w:val="26"/>
          <w:szCs w:val="26"/>
        </w:rPr>
      </w:pPr>
      <w:r w:rsidRPr="00CE0C08">
        <w:rPr>
          <w:rStyle w:val="c7c2"/>
          <w:rFonts w:ascii="Times New Roman" w:hAnsi="Times New Roman"/>
          <w:b/>
          <w:bCs/>
          <w:sz w:val="26"/>
          <w:szCs w:val="26"/>
        </w:rPr>
        <w:lastRenderedPageBreak/>
        <w:t>Задачи: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Образовательные:</w:t>
      </w:r>
    </w:p>
    <w:p w:rsidR="00E907BA" w:rsidRPr="00CE0C08" w:rsidRDefault="00E907BA" w:rsidP="00E907B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  театром  кукол;</w:t>
      </w:r>
    </w:p>
    <w:p w:rsidR="00E907BA" w:rsidRPr="00CE0C08" w:rsidRDefault="00E907BA" w:rsidP="00E907BA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техникой вождения кукол;</w:t>
      </w:r>
    </w:p>
    <w:p w:rsidR="00E907BA" w:rsidRPr="00CE0C08" w:rsidRDefault="00E907BA" w:rsidP="00E907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техники актёрского мастерства.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E907BA" w:rsidRPr="00CE0C08" w:rsidRDefault="00E907BA" w:rsidP="00E907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выразительной речи;</w:t>
      </w:r>
    </w:p>
    <w:p w:rsidR="00E907BA" w:rsidRPr="00CE0C08" w:rsidRDefault="00E907BA" w:rsidP="00E907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пластической выразительности;</w:t>
      </w:r>
    </w:p>
    <w:p w:rsidR="00E907BA" w:rsidRPr="00CE0C08" w:rsidRDefault="00E907BA" w:rsidP="00E907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воображения, фантазии;</w:t>
      </w:r>
    </w:p>
    <w:p w:rsidR="00E907BA" w:rsidRPr="00CE0C08" w:rsidRDefault="00E907BA" w:rsidP="00E907B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пробуждение творческой активности ребёнка.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Воспитательные:</w:t>
      </w:r>
    </w:p>
    <w:p w:rsidR="00E907BA" w:rsidRPr="00CE0C08" w:rsidRDefault="00E907BA" w:rsidP="00E907B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чувства коллективности, взаимозависимости;</w:t>
      </w:r>
    </w:p>
    <w:p w:rsidR="00E907BA" w:rsidRPr="00CE0C08" w:rsidRDefault="00E907BA" w:rsidP="00E907B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нравственных качеств личности;</w:t>
      </w:r>
    </w:p>
    <w:p w:rsidR="00E907BA" w:rsidRPr="00CE0C08" w:rsidRDefault="00E907BA" w:rsidP="00E907BA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волевых качеств личности.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образовательного процесса второго этапа обучения: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Образовательные:</w:t>
      </w:r>
    </w:p>
    <w:p w:rsidR="00E907BA" w:rsidRPr="00CE0C08" w:rsidRDefault="00E907BA" w:rsidP="00E907B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навыков сценического мастерства;</w:t>
      </w:r>
    </w:p>
    <w:p w:rsidR="00E907BA" w:rsidRPr="00CE0C08" w:rsidRDefault="00E907BA" w:rsidP="00E907BA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знаний и умений анализировать пьесу, давать характеристику героям.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E907BA" w:rsidRPr="00CE0C08" w:rsidRDefault="00E907BA" w:rsidP="00E907B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творческой самостоятельности;</w:t>
      </w:r>
    </w:p>
    <w:p w:rsidR="00E907BA" w:rsidRPr="00CE0C08" w:rsidRDefault="00E907BA" w:rsidP="00E907B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качеств;</w:t>
      </w:r>
    </w:p>
    <w:p w:rsidR="00E907BA" w:rsidRPr="00CE0C08" w:rsidRDefault="00E907BA" w:rsidP="00E907B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образного, ассоциативного мышления.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Воспитательные:</w:t>
      </w:r>
    </w:p>
    <w:p w:rsidR="00E907BA" w:rsidRPr="00CE0C08" w:rsidRDefault="00E907BA" w:rsidP="00E907BA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эстетического вкуса;</w:t>
      </w:r>
    </w:p>
    <w:p w:rsidR="00E907BA" w:rsidRPr="00CE0C08" w:rsidRDefault="00E907BA" w:rsidP="00E907BA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творческого отношения к деятельности.</w:t>
      </w:r>
    </w:p>
    <w:bookmarkEnd w:id="0"/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Отличительные особенности курса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Кукольный театр – это один из путей, ведущий ребёнка к жизненному успеху, ведь это путь побед над собой. Приобретая творческие навыки, навыки общения, дети становятся более раскрепощёнными, уверенными в себе, и всё это происходит естественно во время важного вида деятельности ребёнка – игры, игры с куклой. Формирование творческой, социально адаптированной личности идет непринужденно, на основе принципа природосообразности. Своеобразие программы состоит в том, что все теоретические знания, включенные в содержание программы, апробируются в творческой практике, преобразуются в познавательный, коммуникативный, социальный опыт самореализации в различных видах деятельности.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  образовательная программа «Марионетки» может быть рассмотрена как интегрированная (по содержанию), комплексная (по видам деятельности), уровневая (по способам освоения).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уровневого освоения полнее всего характеризует потенциал образовательной программы, с одной стороны, обеспечивая непрерывность и преемственность в творческом развитии детей и подростков, а с другой - гарантирует выбор содержания образования, соответствующего познавательным возможностям и интересам детей.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Принцип построения программы концентрический, последующий год обучения углубляет, расширяет содержание, усложняет практические навыки и технологии. Учебно-тематический план каждого года обучения представлен темами, которые на протяжении  периода обучения усложняются, а наши обучающиеся от первого года обучения ко второму становятся вовлеченными в продуктивную творческую деятельность.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4A8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9B0309">
        <w:rPr>
          <w:rFonts w:ascii="Times New Roman" w:hAnsi="Times New Roman" w:cs="Times New Roman"/>
          <w:sz w:val="26"/>
          <w:szCs w:val="26"/>
        </w:rPr>
        <w:t>Возрастная категория 11-1</w:t>
      </w:r>
      <w:r w:rsidR="00234669">
        <w:rPr>
          <w:rFonts w:ascii="Times New Roman" w:hAnsi="Times New Roman" w:cs="Times New Roman"/>
          <w:sz w:val="26"/>
          <w:szCs w:val="26"/>
        </w:rPr>
        <w:t xml:space="preserve">3 лет. Программа рассчитана на 1 год, </w:t>
      </w:r>
      <w:r w:rsidR="009B0309" w:rsidRPr="009B0309">
        <w:rPr>
          <w:rFonts w:ascii="Times New Roman" w:hAnsi="Times New Roman" w:cs="Times New Roman"/>
          <w:sz w:val="26"/>
          <w:szCs w:val="26"/>
        </w:rPr>
        <w:t>68 часов (2</w:t>
      </w:r>
      <w:r w:rsidRPr="009B0309">
        <w:rPr>
          <w:rFonts w:ascii="Times New Roman" w:hAnsi="Times New Roman" w:cs="Times New Roman"/>
          <w:sz w:val="26"/>
          <w:szCs w:val="26"/>
        </w:rPr>
        <w:t xml:space="preserve"> часа в неделю). </w:t>
      </w:r>
      <w:r w:rsidRPr="00CE0C08">
        <w:rPr>
          <w:rFonts w:ascii="Times New Roman" w:hAnsi="Times New Roman" w:cs="Times New Roman"/>
          <w:sz w:val="26"/>
          <w:szCs w:val="26"/>
        </w:rPr>
        <w:t>Программа имеет блочный принцип и состоит из отдельных разделов. Продолжительность одного занятия – не более 40 минут.</w:t>
      </w:r>
      <w:r w:rsidR="009B0309">
        <w:rPr>
          <w:rFonts w:ascii="Times New Roman" w:hAnsi="Times New Roman" w:cs="Times New Roman"/>
          <w:sz w:val="26"/>
          <w:szCs w:val="26"/>
        </w:rPr>
        <w:t xml:space="preserve"> Наполняемость группы-15-30 человек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t>Разделы программы: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Вводное занятие.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Азбука театра.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театральных кукол и способы кукловождения.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речевой тренинг.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куклой.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кукольного спектакля.</w:t>
      </w:r>
    </w:p>
    <w:p w:rsidR="00E907BA" w:rsidRPr="00CE0C08" w:rsidRDefault="00E907BA" w:rsidP="00E907BA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занятие.</w:t>
      </w:r>
    </w:p>
    <w:p w:rsidR="001B113D" w:rsidRPr="001B113D" w:rsidRDefault="001B113D" w:rsidP="001B113D">
      <w:pPr>
        <w:pStyle w:val="a4"/>
        <w:rPr>
          <w:sz w:val="26"/>
          <w:szCs w:val="26"/>
        </w:rPr>
      </w:pPr>
      <w:r w:rsidRPr="001B113D">
        <w:rPr>
          <w:b/>
          <w:sz w:val="26"/>
          <w:szCs w:val="26"/>
        </w:rPr>
        <w:t>Форма обучения</w:t>
      </w:r>
      <w:r w:rsidRPr="001B113D">
        <w:rPr>
          <w:sz w:val="26"/>
          <w:szCs w:val="26"/>
        </w:rPr>
        <w:t xml:space="preserve"> – очная. </w:t>
      </w:r>
    </w:p>
    <w:p w:rsidR="00E907BA" w:rsidRPr="001B113D" w:rsidRDefault="001B113D" w:rsidP="001B113D">
      <w:pPr>
        <w:pStyle w:val="a4"/>
        <w:rPr>
          <w:rStyle w:val="a3"/>
          <w:b w:val="0"/>
          <w:bCs w:val="0"/>
          <w:sz w:val="26"/>
          <w:szCs w:val="26"/>
        </w:rPr>
      </w:pPr>
      <w:r w:rsidRPr="001B113D">
        <w:rPr>
          <w:sz w:val="26"/>
          <w:szCs w:val="26"/>
        </w:rPr>
        <w:t xml:space="preserve">При реализации программы возможно применение дистанционных образовательных технологий. 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Методы обучения</w:t>
      </w:r>
      <w:r w:rsidRPr="00CE2E2F">
        <w:rPr>
          <w:color w:val="000000"/>
          <w:sz w:val="26"/>
          <w:szCs w:val="26"/>
        </w:rPr>
        <w:t>: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Театральная игра</w:t>
      </w:r>
      <w:r w:rsidRPr="00CE2E2F">
        <w:rPr>
          <w:color w:val="000000"/>
          <w:sz w:val="26"/>
          <w:szCs w:val="26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Задачи.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  к сценическому искусству; упражнять в четком произношении слов, отрабатывать дикцию; воспитывать нравственно-эстетические качества. 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Ритмопластика</w:t>
      </w:r>
      <w:r w:rsidRPr="00CE2E2F">
        <w:rPr>
          <w:color w:val="000000"/>
          <w:sz w:val="26"/>
          <w:szCs w:val="26"/>
        </w:rPr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 xml:space="preserve">Задачи.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</w:t>
      </w:r>
      <w:r w:rsidRPr="00CE2E2F">
        <w:rPr>
          <w:color w:val="000000"/>
          <w:sz w:val="26"/>
          <w:szCs w:val="26"/>
        </w:rPr>
        <w:lastRenderedPageBreak/>
        <w:t>воображаемую ситуацию; учить создавать образы животных с помощью выразительных пластических движений. 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Культура и техника речи.</w:t>
      </w:r>
      <w:r w:rsidRPr="00CE2E2F">
        <w:rPr>
          <w:color w:val="000000"/>
          <w:sz w:val="26"/>
          <w:szCs w:val="26"/>
        </w:rPr>
        <w:t> Игры и упражнения, направленные на развитие дыхания и свободы речевого аппарата.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Основы театральной культуры.</w:t>
      </w:r>
      <w:r w:rsidRPr="00CE2E2F">
        <w:rPr>
          <w:color w:val="000000"/>
          <w:sz w:val="26"/>
          <w:szCs w:val="26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видами кукол, культура зрителя). 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Задачи.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Работа над спектаклем</w:t>
      </w:r>
      <w:r w:rsidRPr="00CE2E2F">
        <w:rPr>
          <w:color w:val="000000"/>
          <w:sz w:val="26"/>
          <w:szCs w:val="26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Задачи. Учить исполнять этюды по сказкам, басням; развивать навыки действий с воображаемыми предметами; формировать навыки работы с перчаточной куклой, учить находить ключевые слова в отдельных фразах и предложениях и выделять их голосом.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Формы работы: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Индивидуальная самостоятельная форма работы, позволяющая осуществить индивидуальный подход к ребёнку на учебных занятиях.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Групповая форма: учебные занятия, массовые мероприятия.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b/>
          <w:bCs/>
          <w:color w:val="000000"/>
          <w:sz w:val="26"/>
          <w:szCs w:val="26"/>
        </w:rPr>
        <w:t>Приемы активизации творческой деятельности</w:t>
      </w:r>
      <w:r w:rsidRPr="00CE2E2F">
        <w:rPr>
          <w:color w:val="000000"/>
          <w:sz w:val="26"/>
          <w:szCs w:val="26"/>
        </w:rPr>
        <w:t>: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- создание ситуации успеха в обучении;</w:t>
      </w:r>
    </w:p>
    <w:p w:rsidR="00CE2E2F" w:rsidRPr="00CE2E2F" w:rsidRDefault="00CE2E2F" w:rsidP="00CE2E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E2E2F">
        <w:rPr>
          <w:color w:val="000000"/>
          <w:sz w:val="26"/>
          <w:szCs w:val="26"/>
        </w:rPr>
        <w:t>- решение проблемных ситуаций</w:t>
      </w:r>
    </w:p>
    <w:p w:rsidR="00CE2E2F" w:rsidRDefault="00CE2E2F" w:rsidP="0047692F">
      <w:pPr>
        <w:pStyle w:val="ConsPlusNormal"/>
        <w:tabs>
          <w:tab w:val="left" w:pos="65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92F" w:rsidRPr="00BD4A8A" w:rsidRDefault="0047692F" w:rsidP="0047692F">
      <w:pPr>
        <w:pStyle w:val="ConsPlusNormal"/>
        <w:tabs>
          <w:tab w:val="left" w:pos="657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2E2F" w:rsidRPr="00BD4A8A" w:rsidRDefault="00CE2E2F" w:rsidP="00E907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  <w:sz w:val="26"/>
          <w:szCs w:val="26"/>
        </w:rPr>
      </w:pPr>
    </w:p>
    <w:p w:rsidR="00CE2E2F" w:rsidRDefault="00CE2E2F" w:rsidP="00E907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781B4C" w:rsidRDefault="00781B4C" w:rsidP="00E907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CE2E2F" w:rsidRDefault="00CE2E2F" w:rsidP="00E907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E907BA" w:rsidRPr="00CE0C08" w:rsidRDefault="00E907BA" w:rsidP="00E907B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CE0C08">
        <w:rPr>
          <w:rFonts w:ascii="Times New Roman" w:hAnsi="Times New Roman" w:cs="Times New Roman"/>
          <w:b/>
          <w:smallCaps/>
          <w:sz w:val="26"/>
          <w:szCs w:val="26"/>
        </w:rPr>
        <w:lastRenderedPageBreak/>
        <w:t>Учебно-тематический план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53"/>
        <w:gridCol w:w="1505"/>
        <w:gridCol w:w="1490"/>
        <w:gridCol w:w="1495"/>
      </w:tblGrid>
      <w:tr w:rsidR="00E907BA" w:rsidRPr="00CE0C08" w:rsidTr="007E5871">
        <w:trPr>
          <w:trHeight w:val="660"/>
          <w:jc w:val="center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3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</w:t>
            </w: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Название раздела, темы</w:t>
            </w:r>
          </w:p>
        </w:tc>
        <w:tc>
          <w:tcPr>
            <w:tcW w:w="44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             Количество часов</w:t>
            </w:r>
          </w:p>
        </w:tc>
      </w:tr>
      <w:tr w:rsidR="00E907BA" w:rsidRPr="00CE0C08" w:rsidTr="007E5871">
        <w:trPr>
          <w:trHeight w:val="64"/>
          <w:jc w:val="center"/>
        </w:trPr>
        <w:tc>
          <w:tcPr>
            <w:tcW w:w="5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</w:tr>
      <w:tr w:rsidR="00E907BA" w:rsidRPr="00CE0C08" w:rsidTr="007E5871">
        <w:trPr>
          <w:trHeight w:val="328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0,5</w:t>
            </w:r>
          </w:p>
        </w:tc>
      </w:tr>
      <w:tr w:rsidR="00E907BA" w:rsidRPr="00CE0C08" w:rsidTr="007E5871">
        <w:trPr>
          <w:trHeight w:val="296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театра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="009B03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</w:p>
        </w:tc>
      </w:tr>
      <w:tr w:rsidR="00E907BA" w:rsidRPr="00CE0C08" w:rsidTr="007E5871">
        <w:trPr>
          <w:trHeight w:val="660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театральных кукол и способы кукловождения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E907BA" w:rsidRPr="00CE0C08" w:rsidTr="007E5871">
        <w:trPr>
          <w:trHeight w:val="388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Игровой речевой тренинг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="009B03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6</w:t>
            </w:r>
          </w:p>
        </w:tc>
      </w:tr>
      <w:tr w:rsidR="00E907BA" w:rsidRPr="00CE0C08" w:rsidTr="007E5871">
        <w:trPr>
          <w:trHeight w:val="379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куклой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r w:rsidR="009B03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E907BA" w:rsidRPr="00CE0C08" w:rsidTr="007E5871">
        <w:trPr>
          <w:trHeight w:val="356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кукольного спектакля»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26</w:t>
            </w:r>
          </w:p>
        </w:tc>
      </w:tr>
      <w:tr w:rsidR="00E907BA" w:rsidRPr="00CE0C08" w:rsidTr="007E5871">
        <w:trPr>
          <w:trHeight w:val="334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0,5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0,5</w:t>
            </w:r>
          </w:p>
        </w:tc>
      </w:tr>
      <w:tr w:rsidR="00E907BA" w:rsidRPr="00CE0C08" w:rsidTr="007E5871">
        <w:trPr>
          <w:trHeight w:val="35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        ИТОГО:</w:t>
            </w:r>
          </w:p>
        </w:tc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 w:rsidR="009B03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56</w:t>
            </w:r>
          </w:p>
        </w:tc>
      </w:tr>
    </w:tbl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709"/>
        <w:gridCol w:w="708"/>
        <w:gridCol w:w="709"/>
        <w:gridCol w:w="1843"/>
      </w:tblGrid>
      <w:tr w:rsidR="00E907BA" w:rsidRPr="00CE0C08" w:rsidTr="007E5871">
        <w:trPr>
          <w:trHeight w:val="512"/>
          <w:jc w:val="center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E907BA" w:rsidRPr="00CE0C08" w:rsidTr="007E5871">
        <w:trPr>
          <w:trHeight w:val="742"/>
          <w:jc w:val="center"/>
        </w:trPr>
        <w:tc>
          <w:tcPr>
            <w:tcW w:w="56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7BA" w:rsidRPr="00CE0C08" w:rsidTr="007E5871">
        <w:trPr>
          <w:trHeight w:val="518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pStyle w:val="aa"/>
              <w:tabs>
                <w:tab w:val="left" w:pos="284"/>
              </w:tabs>
              <w:spacing w:before="180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«Вводное занятие»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trHeight w:val="2613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дополнительной образовательной программой  «Марионетки». Цели  и  задачи  творческого объединения. Знакомство педагога  с обучающимися. Правила  поведения  на  занятиях.  Инструктаж по технике безопасности при работе на сцене, с ширмой и т.д. Игра – импровизация «Чему я хочу научиться».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    0,5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Тест</w:t>
            </w:r>
          </w:p>
        </w:tc>
      </w:tr>
      <w:tr w:rsidR="00E907BA" w:rsidRPr="00CE0C08" w:rsidTr="007E5871">
        <w:trPr>
          <w:trHeight w:val="48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  «Азбука театра»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spacing w:before="180" w:after="18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Из чего складывается театр. Знакомство с профессиями:  актер, режиссер, художник, звукооператор, светооформитель, реквизитор, костюмер  и т.д. Куклы и кукловод. Роль. Актеры. Активизация познавательного интереса  к театру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кукол. Просмотр презентации: «Кукольные театры России».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Опрос устный</w:t>
            </w:r>
          </w:p>
        </w:tc>
      </w:tr>
      <w:tr w:rsidR="009B0309" w:rsidRPr="00CE0C08" w:rsidTr="009B0309">
        <w:trPr>
          <w:trHeight w:val="5382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0309" w:rsidRPr="00CE0C08" w:rsidRDefault="009B0309" w:rsidP="007E587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кукольных героев разных стран мира (внешний вид, характер, образ, строение куклы). России -  Петрушка, Англия – Панч, Италия – </w:t>
            </w:r>
            <w:hyperlink r:id="rId9" w:history="1">
              <w:r w:rsidRPr="00CE0C08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Пульчинелла</w:t>
              </w:r>
            </w:hyperlink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Франция – Полишинель,  Германия – Гансвурст, и т.д. Просмотр презентации на тему: «Театральные куклы мира». Игра – импровизация «Я - кукла», «Я – актер».  </w:t>
            </w:r>
          </w:p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«Что такое одежда сцены». Разновидности ширм для кукольного театра и их устройство. Просмотр кукольного спектакля «Репка» с последующим обсуждением. Игровой тренинг «Буратино и папа Карло», «Я не возьму с собой в театр…».</w:t>
            </w:r>
          </w:p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Беседа: «Кукла – выразительное средство спектакля». Отработка театральной терминологии. Первые навыки работы с куклой.</w:t>
            </w:r>
          </w:p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Этюд – фантазия «Мой домашний кукольный театр».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9B0309" w:rsidRPr="00CE0C08" w:rsidRDefault="009B0309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Творческие задания</w:t>
            </w:r>
          </w:p>
        </w:tc>
      </w:tr>
      <w:tr w:rsidR="00E907BA" w:rsidRPr="00CE0C08" w:rsidTr="007E5871">
        <w:trPr>
          <w:trHeight w:val="750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pStyle w:val="aa"/>
              <w:tabs>
                <w:tab w:val="left" w:pos="284"/>
              </w:tabs>
              <w:spacing w:before="180" w:after="18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«Виды театральных кукол и способы кукловождения»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познавательного интереса  к театру кукол: театр верховых кукол, театр марионеток, театр теней, тростевые куклы, ростовые куклы и др. Просмотр презентации на тему: «Виды театральных кукол».  Разминка «Пальчиковая игра». Работа каждого ребенка с куклой на местах и за ширмой.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 xml:space="preserve">Беседа. Игровой тренинг. 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кукольного спектакля «Волк и семеро козлят» с последующим анализом (какие виды кукол, какой характер героев, как соединяются слова и действия и т.д.). Основное положение перчаточной куклы. Игры – драматизации с куклой (на выбор).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Творческое задание</w:t>
            </w:r>
          </w:p>
        </w:tc>
      </w:tr>
      <w:tr w:rsidR="00E907BA" w:rsidRPr="00CE0C08" w:rsidTr="007E5871">
        <w:trPr>
          <w:trHeight w:val="2648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«Выразительные возможности определенного вида кукол».  Этюды и упражнения с куклами «Придумай голос герою», «А я так могу, а ты как?» и др. Танцевальные импровизации с куклой (Д. Шостокович «Вальс-шутка», П. Чайковский «Танец маленьких игрушек», М. Глинка «Вальс-фантазия» и др.).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Творческое задание</w:t>
            </w:r>
          </w:p>
        </w:tc>
      </w:tr>
      <w:tr w:rsidR="00E907BA" w:rsidRPr="00CE0C08" w:rsidTr="007E5871">
        <w:trPr>
          <w:trHeight w:val="1936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Беседа – диалог «Общение с партнером через куклу, как это…» (с постановкой  проблемных ситуаций). Закрепление умения работать с перчаточной куклой. Этюды: «Лиса и заяц», «Заяц – хвастун» и др. Показ этюдов на выбранную тему.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Показ этюдов</w:t>
            </w:r>
          </w:p>
        </w:tc>
      </w:tr>
      <w:tr w:rsidR="00E907BA" w:rsidRPr="00CE0C08" w:rsidTr="007E5871">
        <w:trPr>
          <w:trHeight w:val="1116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Импровизированный экзамен (закрепление материала по теме «Виды театральных кукол») - «Мир куклы и ее возможности».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Показ этюдов</w:t>
            </w:r>
          </w:p>
        </w:tc>
      </w:tr>
      <w:tr w:rsidR="00E907BA" w:rsidRPr="00CE0C08" w:rsidTr="007E5871">
        <w:trPr>
          <w:trHeight w:val="626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«Игровой речевой тренинг»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trHeight w:val="2339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Понятие: «Артикуляционная гимнастика». Активизация подвижности губ и языка. Разминка «Хвастливые верблюды», «Веселый пятачок», «Хоботок» и др. (Т. Буденная). Дикционные упражнения: «Пробка», «Косарь», «Телеграмма», «Эхо» (по Н. Пикулевой) и др.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 Творческая игра</w:t>
            </w:r>
          </w:p>
        </w:tc>
      </w:tr>
      <w:tr w:rsidR="00E907BA" w:rsidRPr="00CE0C08" w:rsidTr="007E5871">
        <w:trPr>
          <w:trHeight w:val="1699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Развитие речевого дыхания, тренировка выдоха, посредством произношения скороговорок. Игровые задания и упражнения («Насос», «Мыльные пузыри», «Пчелы», «Надуй шар», «Егорка» и др.).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 Творческая игра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посыл звука в зал. Игра в скороговорки (главное слово: ударное, сильное, среднее, слабое). Упражнения на  развитие диапазона голоса «Этажи», «Маляр», «Колокола», «Чудо-лесенка», «Я» (из упражнений Е. Ласкавой)    и др.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Практическая работа. Творческие упражнения</w:t>
            </w:r>
          </w:p>
        </w:tc>
      </w:tr>
      <w:tr w:rsidR="00E907BA" w:rsidRPr="00CE0C08" w:rsidTr="007E5871">
        <w:trPr>
          <w:trHeight w:val="3029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«Дикция и ее значение в создании образа».  Упражнение на развитие дикции: цепочка буквосочетаний:  ба-бо-бу-бы-би-бэ и др. Игра в скороговорки и чистоговорки. Приобретение навыка звучания голоса при любом положении тела, головы и т.п. Упражнения на одновременную тренировку звучания и движения. Работа со стихотворными произведениями (А. Барто, С. Михалков).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Творческие этюды</w:t>
            </w:r>
          </w:p>
        </w:tc>
      </w:tr>
      <w:tr w:rsidR="00E907BA" w:rsidRPr="00CE0C08" w:rsidTr="007E5871">
        <w:trPr>
          <w:trHeight w:val="2611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 интонационной выразительностью речи.  «Чистоговорка в образе» (из упражнений Е. Ласкавой). Упражнения над голосом в движении  «1, 2, 3, 4, 5  — будем дружно мы играть».  Упражнение на развитие интонационной выразительности «Я очень люблю свою маму», «Придумай другой финал сказки».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Творческое задание</w:t>
            </w:r>
          </w:p>
        </w:tc>
      </w:tr>
      <w:tr w:rsidR="00E907BA" w:rsidRPr="00CE0C08" w:rsidTr="007E5871">
        <w:trPr>
          <w:trHeight w:val="482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«Работа с куклой»       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trHeight w:val="538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Театрализованное  занятие «Кукольная сказка»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«Игра», возникновение игры. Актуальность и значение игры в кукольном спектакле. Игры  и упражнения на развитие внимания: «Что ты слышишь», «Радиограмма», упражнение с предметами, «Руки-ноги», «передай позу», «Фотограф». Игры на развитие согласованности действий: «Дружные звери», «Телепаты», «Живой телефон», «Печатная машинка». Этюды с перчаточными куклами «В театре Карабаса Барабаса».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Детальное обучение работы над ширмой. Проделывание упражнений индивидуально с каждым ребенком. Помощь друг другу в управлении куклами. Показ как правильно «говорит» кукла, как появляется и удаляется. Пальчиковая гимнастика.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>Беседа. Практическая работа.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куклой на задание (куклы встречаются друг с другом, здороваются, спрашивают друг друга о здоровье, прощаются и т.д.). Обучение слушать партнера, стараться его понять, оценить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его слова и поведение.  Последовательность действий своих и партнера (ты-мне, я-тебе, «петелька-крючочек»).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 xml:space="preserve">Беседа. Практическая </w:t>
            </w:r>
            <w:r w:rsidRPr="00CE0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и объяснение работы с куклой за столом и ширмой. Этюды и упражнения с куклой на развитие выразительности жеста: «Кукла поет», «Кукла дразнится», «Кукла смеется», «Кукла прячется», «Дружно делаем зарядку». Этюды на воспроизведение отдельных черт  характера: «Медведь – ленивый», «Заяц – трусливый», «Волк – злой», «Бельчонок – веселый» и т.д.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2A0610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Беседа. 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Этюды  с куклой на развитие внимания: «Лису позвали», «Лису испугали», «У лисы отняли…», «Дружные звери». Этюды на развитие фантазии и воображения: «Магазин игрушек», «Подарок на День рождения» и др.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Этюды. Беседы 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и объяснение упражнений с предметом (куклы тащат мешок, строят дом, вытирают пыль, передают друг другу мяч и др.) Пальчиковая гимнастика.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Мастерская «Бумажный маскарад» - изготовление образцов кукол. Наделение куклы характером, голосом, движением.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Творческая работа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Беседа-диалог: «Внутренняя  и внешняя характерность персонажа, образа. Характер и  внешний облик куклы, их связь и отношения».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Просмотр кукольного спектакля «Три поросенка» (анализ  движений и речи куклы, определение характера  персонажа по интонации голоса). Упражнения с куклами на умение сочетать словесное действие с физическим (куклы встречаются, разговаривают, оценивают друг друга слова и поведение и др.). Передача характера через голос и движение.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задания на наделение куклы характером и движением в предлагаемых обстоятельствах. Игра «Оживление куклы», «Что было бы, если бы…». Сочинение и драматизация  сказок «Истории  с теми героями, которые «ожили»».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– фантазия «Кукольный домик», рассуждение об  кукольных образах  и места действия. Рассказ собственного сочинения. Разыгрывание кукольных историй.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отработку выразительности жестов в работе с куклой: «Угадай жест», «Повтори цепочку жестов», «Зеркало» и др. Пальчиковая гимнастика.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– драматизация по  сказке «Теремок». Игры по ролям за ширмой (вождение куклы, отработка походки, общения, остановка в движении, работа с предметами и т.д.).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гостиная «Куклы пляшут и поют». Работа с куклой на задание: «Куклы  пришли на день рожденья…». Танцевальные импровизации с куклами на песни В. Шаинского «Песенка Кузнечика», «Вместе весело шагать», Г. Гладкого «Как львенок и черепаха пели песенку» и др.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презентации «Мастерская кукол». Практическая деятельность, изготовление кукол из подручных материалов «Вторая жизнь вещей». Разыгрывание ситуаций со своими куклами.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«Особенности речи в характере персонажа». Театральные игры на определение характера персонажа: «Узнай меня», «Поймай интонацию». Работа с куклой за ширмой, диалог кукол с учетом интонационных возможностей.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навыков кукловождения  с куклами – марионетками.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для отработки навыков разговора куклы. Остановка в движении.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Практическая работа.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материала по теме: «Интонация и персонаж кукольного спектакля».  Показ этюдов на выбранную тему.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походки куклы, жеста, оценки, общения. Упражнения с воображаемыми предметами. Этюды: «Лиса и заяц», «Заяц-хвастун» и др.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Творческие этюды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технике взаимодействия нескольких кукол за ширмой на коротком литературном фрагменте. Использование диалогов.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2A0610" w:rsidRPr="00CE0C08" w:rsidTr="00C954AE">
        <w:trPr>
          <w:jc w:val="center"/>
        </w:trPr>
        <w:tc>
          <w:tcPr>
            <w:tcW w:w="56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«Сказочные герои в театре». Разыгрывание темы, сюжета без предварительной подготовки.</w:t>
            </w:r>
          </w:p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Закрепление навыков работы с куклой на ширме индивидуально с каждым ребенком и в группе.  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Игровые этюды</w:t>
            </w:r>
          </w:p>
        </w:tc>
      </w:tr>
      <w:tr w:rsidR="002A0610" w:rsidRPr="00CE0C08" w:rsidTr="00C954AE">
        <w:trPr>
          <w:jc w:val="center"/>
        </w:trPr>
        <w:tc>
          <w:tcPr>
            <w:tcW w:w="56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610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Этюды</w:t>
            </w:r>
          </w:p>
        </w:tc>
      </w:tr>
      <w:tr w:rsidR="00E907BA" w:rsidRPr="00CE0C08" w:rsidTr="007E5871">
        <w:trPr>
          <w:trHeight w:val="519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Раздел «Постановка кукольного спектакля»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7BA" w:rsidRPr="00CE0C08" w:rsidTr="007E5871">
        <w:trPr>
          <w:trHeight w:val="1690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сказки педагогом. Беседа о прочитанном. Понравился ли сюжет? Кто из ее героев понравился? Хотелось бы сыграть ее? Какова главная мысль этой сказки? Когда происходит действие? Где оно происходит? Какие картины вы представляли при чтении.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</w:tr>
      <w:tr w:rsidR="00E907BA" w:rsidRPr="00CE0C08" w:rsidTr="007E5871">
        <w:trPr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ролей для постановки в кукольном спектакле. Чтение сказки по ролям. Репетиции за столом.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</w:t>
            </w:r>
          </w:p>
        </w:tc>
      </w:tr>
      <w:tr w:rsidR="00E907BA" w:rsidRPr="00CE0C08" w:rsidTr="007E5871">
        <w:trPr>
          <w:trHeight w:val="8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чтения каждой роли (умение вживаться в свою роль, интонационно передавать настроение и характер персонажа).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</w:t>
            </w:r>
          </w:p>
        </w:tc>
      </w:tr>
      <w:tr w:rsidR="00E907BA" w:rsidRPr="00CE0C08" w:rsidTr="007E5871">
        <w:trPr>
          <w:trHeight w:val="8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детей коллективной работе. Формировать четкую и грамотную речь. Совершенствовать умение находить ключевые слова в предложении и выделять их голосом.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</w:t>
            </w:r>
          </w:p>
        </w:tc>
      </w:tr>
      <w:tr w:rsidR="00E907BA" w:rsidRPr="00CE0C08" w:rsidTr="007E5871">
        <w:trPr>
          <w:trHeight w:val="8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работе над ширмой, за ширмой, чтение каждым кукловодом своей роли, действия роли. Соединение словесного действия (текст) с физическим действием персонажей.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 Практической работы</w:t>
            </w:r>
          </w:p>
        </w:tc>
      </w:tr>
      <w:tr w:rsidR="00E907BA" w:rsidRPr="00CE0C08" w:rsidTr="007E5871">
        <w:trPr>
          <w:trHeight w:val="8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 и этюды для отработки навыков разговора куклы. Диалог героев.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="00E907BA"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</w:t>
            </w:r>
          </w:p>
        </w:tc>
      </w:tr>
      <w:tr w:rsidR="00E907BA" w:rsidRPr="00CE0C08" w:rsidTr="007E5871">
        <w:trPr>
          <w:trHeight w:val="58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Застольная репетиция спектакля. Заучивание текста наизусть, соединение действия куклы со словами своей роли.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Этюды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умение детей создавать образы с помощью жестов, мимики (упражнения и этюды с куклами по сюжету сказки).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67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основных мизансцен по сюжету спектакля. Репетиции мизансцен.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Этюды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Материальная часть спектакля: реквизит, устройство ширмы, декорации. Особенности кукол, используемых  в спектакле.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Беседа. Практическая работа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детей с музыкальными произведениями, отрывками которые будут звучать в спектакле.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над выразительностью речи и подлинностью поведения в сценических условиях.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Творческие этюды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Репетиция  пролога, 1 и 2 эпизода спектакля с использованием декораций и реквизита. Назначение ответственных за реквизит, декорации, костюмы кукол.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Практическая работа. 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«Принцип соотношения декораций и куклы: «темное» на «светлом» - «светлое» на «темном». Репетиция спектакля по эпизодам.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работы. Репетиция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 по эпизодам – отработка пластики рук кукловода, общение персонажа со зрителем.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  <w:tab w:val="left" w:pos="649"/>
              </w:tabs>
              <w:spacing w:before="180" w:after="180" w:line="240" w:lineRule="auto"/>
              <w:ind w:right="25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работы. Репетиция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над  характером роли. Репетиции.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  <w:tab w:val="left" w:pos="649"/>
              </w:tabs>
              <w:spacing w:before="180" w:after="180" w:line="240" w:lineRule="auto"/>
              <w:ind w:right="25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Репетиционный период. Изготовление декораций, реквизита, бутафории.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  <w:tab w:val="left" w:pos="649"/>
              </w:tabs>
              <w:spacing w:before="180" w:after="180" w:line="240" w:lineRule="auto"/>
              <w:ind w:right="25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и психологическое самочувствие актера в роли через куклу.  Приспособление к реквизиту, декорациям.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2A0610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элементами практической работы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Завершение изготовлений реквизита, декораций к спектаклю.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773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и индивидуальные репетиции.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 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работы кукол с предметами. Групповые и индивидуальные репетиции.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Практическая работа.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выразительности движений, интонационной выразительности. Поведение героя в определенных предлагаемых обстоятельствах.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работа. Творческие этюды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Репетиция всех эпизодов спектакля с использованием декораций, костюмов, музыкального сопровождения, света. Обучение детей оценивать действия других и сравнивать их с собственными действиями.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Практическая работа.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Продолжение репетиций.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Практическая работа. 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1153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Осмотр кукол, декораций, реквизита используемых в показе. Ремонт одежды кукол. Подготовка недостающего реквизита и кукол.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525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Репетиции.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  <w:tr w:rsidR="00E907BA" w:rsidRPr="00CE0C08" w:rsidTr="007E5871">
        <w:trPr>
          <w:trHeight w:val="683"/>
          <w:jc w:val="center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2A0610" w:rsidP="002A0610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CE0C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спектакля.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E907BA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07BA" w:rsidRPr="00CE0C08" w:rsidRDefault="00F714ED" w:rsidP="007E5871">
            <w:pPr>
              <w:tabs>
                <w:tab w:val="left" w:pos="284"/>
              </w:tabs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07BA" w:rsidRPr="00CE0C08" w:rsidRDefault="00E907BA" w:rsidP="007E587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Практическая работа</w:t>
            </w:r>
          </w:p>
        </w:tc>
      </w:tr>
    </w:tbl>
    <w:p w:rsidR="00E907BA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0610" w:rsidRDefault="002A0610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0610" w:rsidRPr="00CE0C08" w:rsidRDefault="002A0610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692F" w:rsidRDefault="0047692F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center"/>
        <w:rPr>
          <w:rStyle w:val="a3"/>
          <w:color w:val="291E1E"/>
          <w:sz w:val="26"/>
          <w:szCs w:val="26"/>
        </w:rPr>
      </w:pPr>
    </w:p>
    <w:p w:rsidR="00234669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center"/>
        <w:rPr>
          <w:rStyle w:val="a3"/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 xml:space="preserve">Содержание программы 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center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1. Вводное занятие.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1.1</w:t>
      </w:r>
      <w:r w:rsidRPr="00CE0C08">
        <w:rPr>
          <w:color w:val="291E1E"/>
          <w:sz w:val="26"/>
          <w:szCs w:val="26"/>
        </w:rPr>
        <w:t> Знакомство с дополнительной образовательной программой  «Театр кукол». Цели  и  задачи  творческого объединения. Знакомство педагога  с обучающимися. Правила  поведения  на  занятиях.  Инструктаж по технике безопасности при работе на сцене, с ширмой и т.д. Игра – импровизация «Чему я хочу научиться».</w:t>
      </w:r>
    </w:p>
    <w:p w:rsidR="00E907BA" w:rsidRPr="00CE0C08" w:rsidRDefault="00E907BA" w:rsidP="00234669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center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2. Азбука театра.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2.1</w:t>
      </w:r>
      <w:r w:rsidRPr="00CE0C08">
        <w:rPr>
          <w:color w:val="291E1E"/>
          <w:sz w:val="26"/>
          <w:szCs w:val="26"/>
        </w:rPr>
        <w:t> Из чего складывается театр. Знакомство с профессиями:  актер, режиссер, художник, звукооператор, светооформитель, реквизитор, костюмер  и т.д. Куклы и кукловод. Роль. Актеры. Активизация познавательного интереса  к театру кукол. Просмотр презентации: «Кукольные театры России».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2.2</w:t>
      </w:r>
      <w:r w:rsidRPr="00CE0C08">
        <w:rPr>
          <w:color w:val="291E1E"/>
          <w:sz w:val="26"/>
          <w:szCs w:val="26"/>
        </w:rPr>
        <w:t> Изучение кукольных героев разных стран мира (внешний вид, характер, образ, строение куклы). России -  Петрушка, Англия – Панч, Италия – </w:t>
      </w:r>
      <w:hyperlink r:id="rId10" w:history="1">
        <w:r w:rsidRPr="00CE0C08">
          <w:rPr>
            <w:rStyle w:val="a6"/>
            <w:color w:val="118FC5"/>
            <w:sz w:val="26"/>
            <w:szCs w:val="26"/>
          </w:rPr>
          <w:t>Пульчинелла</w:t>
        </w:r>
      </w:hyperlink>
      <w:r w:rsidRPr="00CE0C08">
        <w:rPr>
          <w:color w:val="291E1E"/>
          <w:sz w:val="26"/>
          <w:szCs w:val="26"/>
        </w:rPr>
        <w:t>,  Франция – Полишинель,  Германия – Гансвурст, и т.д. Просмотр презентации на тему: «Театральные куклы мира». Игра – импровизация «Я - кукла», «Я – актер».  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2.3</w:t>
      </w:r>
      <w:r w:rsidRPr="00CE0C08">
        <w:rPr>
          <w:color w:val="291E1E"/>
          <w:sz w:val="26"/>
          <w:szCs w:val="26"/>
        </w:rPr>
        <w:t> Беседа: «Что такое одежда сцены». Разновидности ширм для кукольного театра и их устройство. Просмотр кукольного спектакля «Репка» с последующим обсуждением. Игровой тренинг «Буратино и папа Карло», «Я не возьму с собой в театр…».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2.4</w:t>
      </w:r>
      <w:r w:rsidRPr="00CE0C08">
        <w:rPr>
          <w:color w:val="291E1E"/>
          <w:sz w:val="26"/>
          <w:szCs w:val="26"/>
        </w:rPr>
        <w:t> Беседа: «Кукла – выразительное средство спектакля». Отработка театральной терминологии. Первые навыки работы с куклой. Этюд – фантазия «Мой домашний кукольный театр».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                                     3. Виды театральных кукол и способы кукловождения.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3.1</w:t>
      </w:r>
      <w:r w:rsidRPr="00CE0C08">
        <w:rPr>
          <w:color w:val="291E1E"/>
          <w:sz w:val="26"/>
          <w:szCs w:val="26"/>
        </w:rPr>
        <w:t> Активизация познавательного интереса  к театру кукол: театр верховых кукол, театр марионеток, театр теней, тростевые куклы, ростовые куклы и др. Просмотр презентации на тему: «Виды театральных кукол».  Разминка «Пальчиковая игра». Работа каждого ребенка с куклой на местах и за ширмой.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3.2</w:t>
      </w:r>
      <w:r w:rsidRPr="00CE0C08">
        <w:rPr>
          <w:color w:val="291E1E"/>
          <w:sz w:val="26"/>
          <w:szCs w:val="26"/>
        </w:rPr>
        <w:t> Просмотр кукольного спектакля «Волк и семеро козлят» с последующим анализом (какие виды кукол, какой характер героев, как соединяются слова и действия и т.д.). Основное положение перчаточной куклы. Игры – драматизации с куклой (на выбор).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3.3</w:t>
      </w:r>
      <w:r w:rsidRPr="00CE0C08">
        <w:rPr>
          <w:color w:val="291E1E"/>
          <w:sz w:val="26"/>
          <w:szCs w:val="26"/>
        </w:rPr>
        <w:t> Беседа: «Выразительные возможности определенного вида кукол».  Этюды и упражнения с куклами «Придумай голос герою», «А я так могу, а ты как?» и др. Танцевальные импровизации с куклой (Д. Шостокович «Вальс-шутка», П. Чайковский «Танец маленьких игрушек», М. Глинка «Вальс-фантазия» и др.).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3.4</w:t>
      </w:r>
      <w:r w:rsidRPr="00CE0C08">
        <w:rPr>
          <w:color w:val="291E1E"/>
          <w:sz w:val="26"/>
          <w:szCs w:val="26"/>
        </w:rPr>
        <w:t> Беседа – диалог «Общение с партнером через куклу, как это…» (с постановкой  проблемных ситуаций). Закрепление умения работать с перчаточной куклой. Этюды: «Лиса и заяц», «Заяц – хвастун» и др. Показ этюдов на выбранную тему.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3.5</w:t>
      </w:r>
      <w:r w:rsidRPr="00CE0C08">
        <w:rPr>
          <w:color w:val="291E1E"/>
          <w:sz w:val="26"/>
          <w:szCs w:val="26"/>
        </w:rPr>
        <w:t> Импровизированный экзамен (закрепление материала по теме «Виды театральных кукол») - «Мир куклы и ее возможности».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                                       4.  Игровой речевой тренинг.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4.1</w:t>
      </w:r>
      <w:r w:rsidRPr="00CE0C08">
        <w:rPr>
          <w:color w:val="291E1E"/>
          <w:sz w:val="26"/>
          <w:szCs w:val="26"/>
        </w:rPr>
        <w:t> Понятие: «Артикуляционная гимнастика». Активизация подвижности губ и языка. Разминка «Хвастливые верблюды», «Веселый пятачок», «Хоботок» и др. (Т. Буденная). Дикционные упражнения: «Пробка», «Косарь», «Телеграмма», «Эхо» (по Н. Пикулевой) и др.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lastRenderedPageBreak/>
        <w:t>4.2</w:t>
      </w:r>
      <w:r w:rsidRPr="00CE0C08">
        <w:rPr>
          <w:color w:val="291E1E"/>
          <w:sz w:val="26"/>
          <w:szCs w:val="26"/>
        </w:rPr>
        <w:t> Развитие речевого дыхания, тренировка выдоха, посредством произношения скороговорок. Игровые задания и упражнения («Насос», «Мыльные пузыри», «Пчелы», «Надуй шар», «Егорка» и др.).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4.3</w:t>
      </w:r>
      <w:r w:rsidRPr="00CE0C08">
        <w:rPr>
          <w:color w:val="291E1E"/>
          <w:sz w:val="26"/>
          <w:szCs w:val="26"/>
        </w:rPr>
        <w:t> Упражнения на посыл звука в зал. Игра в скороговорки (главное слово: ударное, сильное, среднее, слабое). Упражнения на  развитие диапазона голоса «Этажи», «Маляр», «Колокола», «Чудо-лесенка», «Я» (из упражнений Е. Ласкавой)    и др.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4.4</w:t>
      </w:r>
      <w:r w:rsidRPr="00CE0C08">
        <w:rPr>
          <w:color w:val="291E1E"/>
          <w:sz w:val="26"/>
          <w:szCs w:val="26"/>
        </w:rPr>
        <w:t> Беседа: «Дикция и ее значение в создании образа».  Упражнение на развитие дикции: цепочка буквосочетаний:  ба-бо-бу-бы-би-бэ и др. Игра в скороговорки и чистоговорки. Приобретение навыка звучания голоса при любом положении тела, головы и т.п. Упражнения на одновременную тренировку звучания и движения. Работа со стихотворными произведениями (А. Барто, С. Михалков).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4.5</w:t>
      </w:r>
      <w:r w:rsidRPr="00CE0C08">
        <w:rPr>
          <w:color w:val="291E1E"/>
          <w:sz w:val="26"/>
          <w:szCs w:val="26"/>
        </w:rPr>
        <w:t> Работа над интонационной выразительностью речи.  «Чистоговорка в образе» (из упражнений Е. Ласкавой). Упражнения над голосом в движении  «1, 2, 3, 4, 5  — будем дружно мы играть».  Упражнение на развитие интонационной выразительности «Я очень люблю свою маму», «Придумай другой финал сказки».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                                          5. Работа с куклой</w:t>
      </w:r>
      <w:r w:rsidRPr="00CE0C08">
        <w:rPr>
          <w:color w:val="291E1E"/>
          <w:sz w:val="26"/>
          <w:szCs w:val="26"/>
        </w:rPr>
        <w:t>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</w:t>
      </w:r>
      <w:r w:rsidRPr="00CE0C08">
        <w:rPr>
          <w:color w:val="291E1E"/>
          <w:sz w:val="26"/>
          <w:szCs w:val="26"/>
        </w:rPr>
        <w:t> Театрализованное  занятие «Кукольная сказка».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5.2</w:t>
      </w:r>
      <w:r w:rsidRPr="00CE0C08">
        <w:rPr>
          <w:color w:val="291E1E"/>
          <w:sz w:val="26"/>
          <w:szCs w:val="26"/>
        </w:rPr>
        <w:t> Понятие «Игра», возникновение игры. Актуальность и значение игры в кукольном спектакле. Игры  и упражнения на развитие внимания: «Что ты слышишь», «Радиограмма», упражнение с предметами, «Руки-ноги», «передай позу», «Фотограф». Игры на развитие согласованности действий: «Дружные звери», «Телепаты», «Живой телефон», «Печатная машинка». Этюды с перчаточными куклами «В театре Карабаса Барабаса».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5.3</w:t>
      </w:r>
      <w:r w:rsidRPr="00CE0C08">
        <w:rPr>
          <w:color w:val="291E1E"/>
          <w:sz w:val="26"/>
          <w:szCs w:val="26"/>
        </w:rPr>
        <w:t> Детальное обучение работы над ширмой. Проделывание упражнений индивидуально с каждым ребенком. Помощь друг другу в управлении куклами. Показ как правильно «говорит» кукла, как появляется и удаляется. Пальчиковая гимнастика.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5.4</w:t>
      </w:r>
      <w:r w:rsidRPr="00CE0C08">
        <w:rPr>
          <w:color w:val="291E1E"/>
          <w:sz w:val="26"/>
          <w:szCs w:val="26"/>
        </w:rPr>
        <w:t> Работа с куклой на задание (куклы встречаются друг с другом, здороваются, спрашивают друг друга о здоровье, прощаются и т.д.). Обучение слушать партнера, стараться его понять, оценить его слова и поведение.  Последовательность действий своих и партнера (ты-мне, я-тебе, «петелька-крючочек»).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5.5</w:t>
      </w:r>
      <w:r w:rsidRPr="00CE0C08">
        <w:rPr>
          <w:color w:val="291E1E"/>
          <w:sz w:val="26"/>
          <w:szCs w:val="26"/>
        </w:rPr>
        <w:t> Показ и объяснение работы с куклой за столом и ширмой. Этюды и упражнения с куклой на развитие выразительности жеста: «Кукла поет», «Кукла дразнится», «Кукла смеется», «Кукла прячется», «Дружно делаем зарядку». Этюды на воспроизведение отдельных черт  характера: «Медведь – ленивый», «Заяц – трусливый», «Волк – злой», «Бельчонок – веселый» и т.д.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5.6</w:t>
      </w:r>
      <w:r w:rsidRPr="00CE0C08">
        <w:rPr>
          <w:color w:val="291E1E"/>
          <w:sz w:val="26"/>
          <w:szCs w:val="26"/>
        </w:rPr>
        <w:t> Этюды  с куклой на развитие внимания: «Лису позвали», «Лису испугали», «У лисы отняли…», «Дружные звери». Этюды на развитие фантазии и воображения: «Магазин игрушек», «Подарок на День рождения» и др.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5.7</w:t>
      </w:r>
      <w:r w:rsidRPr="00CE0C08">
        <w:rPr>
          <w:color w:val="291E1E"/>
          <w:sz w:val="26"/>
          <w:szCs w:val="26"/>
        </w:rPr>
        <w:t> Показ и объяснение упражнений с предметом (куклы тащат мешок, строят дом, вытирают пыль, передают друг другу мяч и др.) Пальчиковая гимнастика.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5.8</w:t>
      </w:r>
      <w:r w:rsidRPr="00CE0C08">
        <w:rPr>
          <w:color w:val="291E1E"/>
          <w:sz w:val="26"/>
          <w:szCs w:val="26"/>
        </w:rPr>
        <w:t> Мастерская «Бумажный маскарад» - изготовление образцов кукол. Наделение куклы характером, голосом, движением.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5.9</w:t>
      </w:r>
      <w:r w:rsidRPr="00CE0C08">
        <w:rPr>
          <w:color w:val="291E1E"/>
          <w:sz w:val="26"/>
          <w:szCs w:val="26"/>
        </w:rPr>
        <w:t xml:space="preserve"> Беседа- диалог: «Внутренняя  и внешняя характерность персонажа, образа. Характер и  внешний облик куклы, их связь и отношения». Просмотр кукольного </w:t>
      </w:r>
      <w:r w:rsidRPr="00CE0C08">
        <w:rPr>
          <w:color w:val="291E1E"/>
          <w:sz w:val="26"/>
          <w:szCs w:val="26"/>
        </w:rPr>
        <w:lastRenderedPageBreak/>
        <w:t>спектакля «Три поросенка» (анализ  движений и речи куклы, определение характера  персонажа по интонации голоса). Упражнения с куклами на умение сочетать словесное действие с физическим (куклы встречаются, разговаривают, оценивают друг друга слова и поведение и др.). Передача характера через голос и движение.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5.10</w:t>
      </w:r>
      <w:r w:rsidRPr="00CE0C08">
        <w:rPr>
          <w:color w:val="291E1E"/>
          <w:sz w:val="26"/>
          <w:szCs w:val="26"/>
        </w:rPr>
        <w:t>  Творческие задания на наделение куклы характером и движением в предлагаемых обстоятельствах. Игра «Оживление куклы», «Что было бы, если бы…». Сочинение и драматизация  сказок «Истории  с теми героями, которые «ожили»».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5.11</w:t>
      </w:r>
      <w:r w:rsidRPr="00CE0C08">
        <w:rPr>
          <w:color w:val="291E1E"/>
          <w:sz w:val="26"/>
          <w:szCs w:val="26"/>
        </w:rPr>
        <w:t> Урок- фантазия «Кукольный домик», рассуждение об  кукольных образах  и места действия. Рассказ собственного сочинения. Разыгрывание кукольных историй.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5.12</w:t>
      </w:r>
      <w:r w:rsidRPr="00CE0C08">
        <w:rPr>
          <w:color w:val="291E1E"/>
          <w:sz w:val="26"/>
          <w:szCs w:val="26"/>
        </w:rPr>
        <w:t>  Упражнения на отработку выразительности жестов в работе с куклой: «Угадай жест», «Повтори цепочку жестов», «Зеркало» и др. Пальчиковая гимнастика.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5.13</w:t>
      </w:r>
      <w:r w:rsidRPr="00CE0C08">
        <w:rPr>
          <w:color w:val="291E1E"/>
          <w:sz w:val="26"/>
          <w:szCs w:val="26"/>
        </w:rPr>
        <w:t>  Игра – драматизация по  сказке «Теремок». Игры по ролям за ширмой (вождение куклы, отработка походки, общения, остановка в движении, работа с предметами и т.д.).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5.14</w:t>
      </w:r>
      <w:r w:rsidRPr="00CE0C08">
        <w:rPr>
          <w:color w:val="291E1E"/>
          <w:sz w:val="26"/>
          <w:szCs w:val="26"/>
        </w:rPr>
        <w:t> Музыкальная гостиная «Куклы пляшут и поют». Работа с куклой на задание: «Куклы  пришли на день рожденья…». Танцевальные импровизации с куклами на песни В. Шаинского «Песенка Кузнечика», «Вместе весело шагать», Г. Гладкого «Как львенок и черепаха пели песенку» и др.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5.15</w:t>
      </w:r>
      <w:r w:rsidRPr="00CE0C08">
        <w:rPr>
          <w:color w:val="291E1E"/>
          <w:sz w:val="26"/>
          <w:szCs w:val="26"/>
        </w:rPr>
        <w:t> Показ презентации «Мастерская кукол». Практическая деятельность, изготовление кукол из подручных материалов «Вторая жизнь вещей». Разыгрывание ситуаций со своими куклами.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5.16</w:t>
      </w:r>
      <w:r w:rsidRPr="00CE0C08">
        <w:rPr>
          <w:color w:val="291E1E"/>
          <w:sz w:val="26"/>
          <w:szCs w:val="26"/>
        </w:rPr>
        <w:t> Беседа: «Особенности речи в характере персонажа». Театральные игры на определение характера персонажа: «Узнай меня», «Поймай интонацию». Работа с куклой за ширмой, диалог кукол с учетом интонационных возможностей.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5.17</w:t>
      </w:r>
      <w:r w:rsidRPr="00CE0C08">
        <w:rPr>
          <w:color w:val="291E1E"/>
          <w:sz w:val="26"/>
          <w:szCs w:val="26"/>
        </w:rPr>
        <w:t>  Отработка навыков кукловождения  с куклами – марионетками.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5.18</w:t>
      </w:r>
      <w:r w:rsidRPr="00CE0C08">
        <w:rPr>
          <w:color w:val="291E1E"/>
          <w:sz w:val="26"/>
          <w:szCs w:val="26"/>
        </w:rPr>
        <w:t> Упражнения для отработки навыков разговора куклы. Остановка в движении.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5.19</w:t>
      </w:r>
      <w:r w:rsidRPr="00CE0C08">
        <w:rPr>
          <w:color w:val="291E1E"/>
          <w:sz w:val="26"/>
          <w:szCs w:val="26"/>
        </w:rPr>
        <w:t> Закрепление материала по теме: «Интонация и персонаж кукольного спектакля».  Показ этюдов на выбранную тему.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5.20</w:t>
      </w:r>
      <w:r w:rsidRPr="00CE0C08">
        <w:rPr>
          <w:color w:val="291E1E"/>
          <w:sz w:val="26"/>
          <w:szCs w:val="26"/>
        </w:rPr>
        <w:t> Отработка походки куклы, жеста, оценки, общения. Упражнения с воображаемыми предметами. Этюды: «Лиса и заяц», «Заяц – хвастун» и др.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5.21</w:t>
      </w:r>
      <w:r w:rsidRPr="00CE0C08">
        <w:rPr>
          <w:color w:val="291E1E"/>
          <w:sz w:val="26"/>
          <w:szCs w:val="26"/>
        </w:rPr>
        <w:t> Обучение технике взаимодействия нескольких кукол за ширмой на коротком литературном фрагменте. Использование диалогов.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5.22</w:t>
      </w:r>
      <w:r w:rsidRPr="00CE0C08">
        <w:rPr>
          <w:color w:val="291E1E"/>
          <w:sz w:val="26"/>
          <w:szCs w:val="26"/>
        </w:rPr>
        <w:t> Занятие «Сказочные герои в театре». Разыгрывание темы, сюжета без предварительной подготовки.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5.23</w:t>
      </w:r>
      <w:r w:rsidRPr="00CE0C08">
        <w:rPr>
          <w:color w:val="291E1E"/>
          <w:sz w:val="26"/>
          <w:szCs w:val="26"/>
        </w:rPr>
        <w:t> Закрепление навыков работы с куклой на ширме индивидуально с каждым ребенком и в группе.                                                                       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                               6. Постановка кукольного спектакля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</w:t>
      </w:r>
      <w:r w:rsidRPr="00CE0C08">
        <w:rPr>
          <w:color w:val="291E1E"/>
          <w:sz w:val="26"/>
          <w:szCs w:val="26"/>
        </w:rPr>
        <w:t> Чтение сказки педагогом. Беседа о прочитанном. Понравился ли сюжет? Кто из ее героев понравился? Хотелось бы сыграть ее? Какова главная мысль этой сказки? Когда происходит действие? Где оно происходит? Какие картины вы представляли при чтении.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</w:t>
      </w:r>
      <w:r w:rsidRPr="00CE0C08">
        <w:rPr>
          <w:color w:val="291E1E"/>
          <w:sz w:val="26"/>
          <w:szCs w:val="26"/>
        </w:rPr>
        <w:t> Распределение ролей для постановки в кукольном спектакле. Чтение сказки по ролям. Репетиции за столом.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lastRenderedPageBreak/>
        <w:t>6.3</w:t>
      </w:r>
      <w:r w:rsidRPr="00CE0C08">
        <w:rPr>
          <w:color w:val="291E1E"/>
          <w:sz w:val="26"/>
          <w:szCs w:val="26"/>
        </w:rPr>
        <w:t> Обработка чтения каждой роли (умение вживаться в свою роль, интонационно передавать настроение и характер персонажа).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6.4</w:t>
      </w:r>
      <w:r w:rsidRPr="00CE0C08">
        <w:rPr>
          <w:color w:val="291E1E"/>
          <w:sz w:val="26"/>
          <w:szCs w:val="26"/>
        </w:rPr>
        <w:t> Обучение детей коллективной работе. Формировать четкую и грамотную речь. Совершенствовать умение находить ключевые слова в предложении и выделять их голосом.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6.5</w:t>
      </w:r>
      <w:r w:rsidRPr="00CE0C08">
        <w:rPr>
          <w:color w:val="291E1E"/>
          <w:sz w:val="26"/>
          <w:szCs w:val="26"/>
        </w:rPr>
        <w:t> Обучение работе над ширмой, за ширмой, чтение каждым кукловодом своей роли, действия роли. Соединение словесного действия (текст) с физическим действием персонажей.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6.6</w:t>
      </w:r>
      <w:r w:rsidRPr="00CE0C08">
        <w:rPr>
          <w:color w:val="291E1E"/>
          <w:sz w:val="26"/>
          <w:szCs w:val="26"/>
        </w:rPr>
        <w:t> Упражнения  и этюды для отработки навыков разговора куклы. Диалог героев.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6.7 </w:t>
      </w:r>
      <w:r w:rsidRPr="00CE0C08">
        <w:rPr>
          <w:color w:val="291E1E"/>
          <w:sz w:val="26"/>
          <w:szCs w:val="26"/>
        </w:rPr>
        <w:t>Застольная репетиция спектакля. Заучивание текста наизусть, соединение действия куклы со словами своей роли.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6.8 </w:t>
      </w:r>
      <w:r w:rsidRPr="00CE0C08">
        <w:rPr>
          <w:color w:val="291E1E"/>
          <w:sz w:val="26"/>
          <w:szCs w:val="26"/>
        </w:rPr>
        <w:t>Совершенствовать умение детей создавать образы с помощью жестов, мимики (упражнения и этюды с куклами по сюжету сказки).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6.9 </w:t>
      </w:r>
      <w:r w:rsidRPr="00CE0C08">
        <w:rPr>
          <w:color w:val="291E1E"/>
          <w:sz w:val="26"/>
          <w:szCs w:val="26"/>
        </w:rPr>
        <w:t>Определение основных мизансцен по сюжету спектакля. Репетиции мизансцен.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6.10 </w:t>
      </w:r>
      <w:r w:rsidRPr="00CE0C08">
        <w:rPr>
          <w:color w:val="291E1E"/>
          <w:sz w:val="26"/>
          <w:szCs w:val="26"/>
        </w:rPr>
        <w:t>Материальная часть спектакля: реквизит, устройство ширмы, декорации. Особенности кукол, используемых  в спектакле.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 6.11 </w:t>
      </w:r>
      <w:r w:rsidRPr="00CE0C08">
        <w:rPr>
          <w:color w:val="291E1E"/>
          <w:sz w:val="26"/>
          <w:szCs w:val="26"/>
        </w:rPr>
        <w:t>Знакомство детей с музыкальными произведениями, отрывками которые будут звучать в спектакле. Работать над выразительностью речи и подлинностью поведения в сценических условиях.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6.12 </w:t>
      </w:r>
      <w:r w:rsidRPr="00CE0C08">
        <w:rPr>
          <w:color w:val="291E1E"/>
          <w:sz w:val="26"/>
          <w:szCs w:val="26"/>
        </w:rPr>
        <w:t>Репетиция  пролога, 1 и 2 эпизода спектакля с использованием декораций и реквизита. Назначение ответственных за реквизит, декорации, костюмы кукол.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6.13 </w:t>
      </w:r>
      <w:r w:rsidRPr="00CE0C08">
        <w:rPr>
          <w:color w:val="291E1E"/>
          <w:sz w:val="26"/>
          <w:szCs w:val="26"/>
        </w:rPr>
        <w:t>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6.14 </w:t>
      </w:r>
      <w:r w:rsidRPr="00CE0C08">
        <w:rPr>
          <w:color w:val="291E1E"/>
          <w:sz w:val="26"/>
          <w:szCs w:val="26"/>
        </w:rPr>
        <w:t>Беседа: «Принцип соотношения декораций и куклы: «темное» на «светлом» - «светлое» на «темном». Репетиция спектакля по эпизодам.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6.15 </w:t>
      </w:r>
      <w:r w:rsidRPr="00CE0C08">
        <w:rPr>
          <w:color w:val="291E1E"/>
          <w:sz w:val="26"/>
          <w:szCs w:val="26"/>
        </w:rPr>
        <w:t xml:space="preserve"> Репетиции по эпизодам – отработка пластики рук кукловода, общение персонажа со зрителем.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6.16 </w:t>
      </w:r>
      <w:r w:rsidRPr="00CE0C08">
        <w:rPr>
          <w:color w:val="291E1E"/>
          <w:sz w:val="26"/>
          <w:szCs w:val="26"/>
        </w:rPr>
        <w:t>Работа над  характером ролью. Репетиции.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6.17 </w:t>
      </w:r>
      <w:r w:rsidRPr="00CE0C08">
        <w:rPr>
          <w:color w:val="291E1E"/>
          <w:sz w:val="26"/>
          <w:szCs w:val="26"/>
        </w:rPr>
        <w:t>Репетиционный период. Изготовление декораций, реквизита, бутафории.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6.18 </w:t>
      </w:r>
      <w:r w:rsidRPr="00CE0C08">
        <w:rPr>
          <w:color w:val="291E1E"/>
          <w:sz w:val="26"/>
          <w:szCs w:val="26"/>
        </w:rPr>
        <w:t>Физическое и психологическое самочувствие актера в роли через куклу.  Приспособление к реквизиту, декорациям.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6.19</w:t>
      </w:r>
      <w:r w:rsidRPr="00CE0C08">
        <w:rPr>
          <w:color w:val="291E1E"/>
          <w:sz w:val="26"/>
          <w:szCs w:val="26"/>
        </w:rPr>
        <w:t> Завершение изготовлений реквизита, декораций к спектаклю.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6.20</w:t>
      </w:r>
      <w:r w:rsidRPr="00CE0C08">
        <w:rPr>
          <w:color w:val="291E1E"/>
          <w:sz w:val="26"/>
          <w:szCs w:val="26"/>
        </w:rPr>
        <w:t> Групповые и индивидуальные репетиции.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6.21 </w:t>
      </w:r>
      <w:r w:rsidRPr="00CE0C08">
        <w:rPr>
          <w:color w:val="291E1E"/>
          <w:sz w:val="26"/>
          <w:szCs w:val="26"/>
        </w:rPr>
        <w:t>Отработка работы кукол с предметами. Групповые и индивидуальные репетиции.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6.22 </w:t>
      </w:r>
      <w:r w:rsidRPr="00CE0C08">
        <w:rPr>
          <w:color w:val="291E1E"/>
          <w:sz w:val="26"/>
          <w:szCs w:val="26"/>
        </w:rPr>
        <w:t>Совершенствование выразительности движений, интонационной выразительности. Поведение героя в определенных предлагаемых обстоятельствах.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6.23</w:t>
      </w:r>
      <w:r w:rsidRPr="00CE0C08">
        <w:rPr>
          <w:color w:val="291E1E"/>
          <w:sz w:val="26"/>
          <w:szCs w:val="26"/>
        </w:rPr>
        <w:t> Репетиция всех эпизодов спектакля с использованием декораций, костюмов, музыкального сопровождения, света. Обучение детей оценивать действия других и сравнивать их с собственными действиями.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6.24 </w:t>
      </w:r>
      <w:r w:rsidRPr="00CE0C08">
        <w:rPr>
          <w:color w:val="291E1E"/>
          <w:sz w:val="26"/>
          <w:szCs w:val="26"/>
        </w:rPr>
        <w:t>Продолжение репетиций.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6.25</w:t>
      </w:r>
      <w:r w:rsidRPr="00CE0C08">
        <w:rPr>
          <w:color w:val="291E1E"/>
          <w:sz w:val="26"/>
          <w:szCs w:val="26"/>
        </w:rPr>
        <w:t> Репетиции.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6.26</w:t>
      </w:r>
      <w:r w:rsidRPr="00CE0C08">
        <w:rPr>
          <w:color w:val="291E1E"/>
          <w:sz w:val="26"/>
          <w:szCs w:val="26"/>
        </w:rPr>
        <w:t> Осмотр кукол, декораций, реквизита используемых в показе. Ремонт одежды кукол. Подготовка недостающего реквизита и кукол.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6.27</w:t>
      </w:r>
      <w:r w:rsidRPr="00CE0C08">
        <w:rPr>
          <w:color w:val="291E1E"/>
          <w:sz w:val="26"/>
          <w:szCs w:val="26"/>
        </w:rPr>
        <w:t> Репетиции.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lastRenderedPageBreak/>
        <w:t>6.28 </w:t>
      </w:r>
      <w:r w:rsidRPr="00CE0C08">
        <w:rPr>
          <w:color w:val="291E1E"/>
          <w:sz w:val="26"/>
          <w:szCs w:val="26"/>
        </w:rPr>
        <w:t>Генеральная репетиция.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7. Итоговое занятие.</w:t>
      </w:r>
    </w:p>
    <w:p w:rsidR="00E907BA" w:rsidRPr="00CE0C08" w:rsidRDefault="00E907BA" w:rsidP="00E907BA">
      <w:pPr>
        <w:pStyle w:val="a4"/>
        <w:shd w:val="clear" w:color="auto" w:fill="FFFFFF"/>
        <w:tabs>
          <w:tab w:val="left" w:pos="284"/>
        </w:tabs>
        <w:spacing w:before="163" w:beforeAutospacing="0" w:after="163" w:afterAutospacing="0"/>
        <w:contextualSpacing/>
        <w:jc w:val="both"/>
        <w:rPr>
          <w:color w:val="291E1E"/>
          <w:sz w:val="26"/>
          <w:szCs w:val="26"/>
        </w:rPr>
      </w:pPr>
      <w:r w:rsidRPr="00CE0C08">
        <w:rPr>
          <w:rStyle w:val="a3"/>
          <w:color w:val="291E1E"/>
          <w:sz w:val="26"/>
          <w:szCs w:val="26"/>
        </w:rPr>
        <w:t>7.1 </w:t>
      </w:r>
      <w:r w:rsidRPr="00CE0C08">
        <w:rPr>
          <w:color w:val="291E1E"/>
          <w:sz w:val="26"/>
          <w:szCs w:val="26"/>
        </w:rPr>
        <w:t>Творческий отчет – показ спектакля. Анализ показа.   Подведение итогов. Награждение лучших обучающихся.</w:t>
      </w:r>
    </w:p>
    <w:p w:rsidR="00E907BA" w:rsidRPr="00CE0C08" w:rsidRDefault="00E907BA" w:rsidP="00E907BA">
      <w:pPr>
        <w:pStyle w:val="aa"/>
        <w:shd w:val="clear" w:color="auto" w:fill="FFFFFF"/>
        <w:tabs>
          <w:tab w:val="left" w:pos="284"/>
        </w:tabs>
        <w:spacing w:before="180" w:after="18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</w:t>
      </w:r>
    </w:p>
    <w:p w:rsidR="00CE2E2F" w:rsidRPr="00CE2E2F" w:rsidRDefault="00CE2E2F" w:rsidP="00CE2E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E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обучения в кукольном театре учащиеся получат возможность: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241"/>
        <w:gridCol w:w="2181"/>
        <w:gridCol w:w="3240"/>
      </w:tblGrid>
      <w:tr w:rsidR="00CE2E2F" w:rsidRPr="00CE2E2F" w:rsidTr="00CE2E2F">
        <w:trPr>
          <w:trHeight w:val="324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CE2E2F" w:rsidRPr="00CE2E2F" w:rsidTr="00CE2E2F">
        <w:trPr>
          <w:trHeight w:val="126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 формах проявления заботы о человеке при групповом взаимодействии;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ценностном отношении к театру как к культурному наследию народа.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сведения о видах изученных кукол, особенностях работы с куклами разных систем;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кукловождения кукол разных систем;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сценической речи;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декорациях к спектаклю;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подборе музыкального сопровождения к спектаклю.</w:t>
            </w:r>
          </w:p>
        </w:tc>
      </w:tr>
      <w:tr w:rsidR="00CE2E2F" w:rsidRPr="00CE2E2F" w:rsidTr="00CE2E2F">
        <w:trPr>
          <w:trHeight w:val="684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игры и дисциплину;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взаимодействовать с партнерами по </w:t>
            </w: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команде (терпимо, имея взаимовыручку и т.д.).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планировать свои действия в соответствии с поставленной задачей - адекватно воспринимать предложения и оценку учителя, товарища, родителя и других людей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</w:t>
            </w: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оценивать процесс и результат деятельности;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вид чтения в зависимости от цели;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 куклами изученных систем при показе спектакля;</w:t>
            </w:r>
          </w:p>
          <w:p w:rsidR="00CE2E2F" w:rsidRPr="00CE2E2F" w:rsidRDefault="00CE2E2F" w:rsidP="00CE2E2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 коллективе.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перед публикой, зрителями.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E2E2F" w:rsidRPr="00CE2E2F" w:rsidTr="00CE2E2F">
        <w:trPr>
          <w:trHeight w:val="528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 ;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сведения о многообразии театрального искусства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красивую, правильную, четкую, звучную речь как средство полноценного общения.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выбирать, организовывать небольшой творческий проект</w:t>
            </w:r>
          </w:p>
          <w:p w:rsidR="00CE2E2F" w:rsidRPr="00CE2E2F" w:rsidRDefault="00CE2E2F" w:rsidP="00CE2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      </w:r>
          </w:p>
        </w:tc>
      </w:tr>
    </w:tbl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B81702">
        <w:rPr>
          <w:rFonts w:ascii="Times New Roman" w:hAnsi="Times New Roman" w:cs="Times New Roman"/>
          <w:b/>
          <w:bCs/>
          <w:sz w:val="26"/>
          <w:szCs w:val="28"/>
        </w:rPr>
        <w:t xml:space="preserve">Формы аттестации (контроля) и оценочные материалы </w:t>
      </w:r>
    </w:p>
    <w:p w:rsidR="00E907BA" w:rsidRPr="00B81702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70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наблюдение;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результатов обучения по дополнительной образовательной программе (2 раза в год);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уроки для родителей;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творческий отчет;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конкурсах.</w:t>
      </w:r>
    </w:p>
    <w:p w:rsidR="00E907BA" w:rsidRPr="00CE0C08" w:rsidRDefault="00E907BA" w:rsidP="00E907BA">
      <w:pPr>
        <w:pStyle w:val="1"/>
        <w:tabs>
          <w:tab w:val="left" w:pos="284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bookmarkStart w:id="1" w:name="_Toc355641306"/>
      <w:r w:rsidRPr="00CE0C08">
        <w:rPr>
          <w:sz w:val="26"/>
          <w:szCs w:val="26"/>
        </w:rPr>
        <w:t>Условия реализации программы</w:t>
      </w:r>
      <w:bookmarkEnd w:id="1"/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lastRenderedPageBreak/>
        <w:t xml:space="preserve">- Материально-технические: видеофильмы, интерактивный комплекс. 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t>-  Методическая литература, художественная литература.</w:t>
      </w:r>
    </w:p>
    <w:p w:rsidR="00E907BA" w:rsidRPr="00CE0C08" w:rsidRDefault="00E907BA" w:rsidP="00E907B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t>- Внешние: творческие отчеты, выступления.</w:t>
      </w:r>
    </w:p>
    <w:p w:rsidR="007E5871" w:rsidRPr="00CE0C08" w:rsidRDefault="007E5871" w:rsidP="007E5871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7BA" w:rsidRPr="00CE0C08" w:rsidRDefault="00E907BA" w:rsidP="00E907BA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b/>
          <w:bCs/>
          <w:iCs/>
          <w:sz w:val="26"/>
          <w:szCs w:val="26"/>
        </w:rPr>
        <w:t>Модель организации учебного процесса</w:t>
      </w:r>
      <w:r w:rsidRPr="00CE0C08">
        <w:rPr>
          <w:rFonts w:ascii="Times New Roman" w:eastAsia="Times New Roman CYR" w:hAnsi="Times New Roman" w:cs="Times New Roman"/>
          <w:sz w:val="26"/>
          <w:szCs w:val="26"/>
        </w:rPr>
        <w:t xml:space="preserve"> предполагает проведение практических занятий с элементами деловых игр и моделированием реальной практики, выполнение самостоятельных творческих заданий в группе и индивидуально.</w:t>
      </w:r>
    </w:p>
    <w:p w:rsidR="00E907BA" w:rsidRPr="00CE0C08" w:rsidRDefault="00E907BA" w:rsidP="00E907BA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Все направления включают в себя как теоретическое изучение учебного материала, так и практико-ориентированные занятия. Используется комбинированный тип занятий (сочетание теории с практикой). Для успешного освоения применяются различные формы и методы обучения. </w:t>
      </w:r>
    </w:p>
    <w:p w:rsidR="00E907BA" w:rsidRPr="00CE0C08" w:rsidRDefault="00E907BA" w:rsidP="00E907BA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Формы организации деятельности: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теоретические занятия,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работа в группах; практикумы,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занятия-проекты,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sz w:val="26"/>
          <w:szCs w:val="26"/>
        </w:rPr>
        <w:t xml:space="preserve">ролевые, </w:t>
      </w: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деловые игры,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инструктажи,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iCs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iCs/>
          <w:sz w:val="26"/>
          <w:szCs w:val="26"/>
        </w:rPr>
        <w:t xml:space="preserve">работа с литературой; </w:t>
      </w:r>
    </w:p>
    <w:p w:rsidR="00E907BA" w:rsidRPr="00CE0C08" w:rsidRDefault="00E907BA" w:rsidP="00E907BA">
      <w:pPr>
        <w:widowControl w:val="0"/>
        <w:numPr>
          <w:ilvl w:val="0"/>
          <w:numId w:val="18"/>
        </w:numPr>
        <w:tabs>
          <w:tab w:val="left" w:pos="284"/>
          <w:tab w:val="left" w:pos="72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CE0C08">
        <w:rPr>
          <w:rFonts w:ascii="Times New Roman" w:eastAsia="Times New Roman CYR" w:hAnsi="Times New Roman" w:cs="Times New Roman"/>
          <w:sz w:val="26"/>
          <w:szCs w:val="26"/>
        </w:rPr>
        <w:t>беседы;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b/>
          <w:sz w:val="26"/>
          <w:szCs w:val="26"/>
        </w:rPr>
        <w:t>Организационно-педагогические условия реализации Программы</w:t>
      </w:r>
    </w:p>
    <w:p w:rsidR="00E907BA" w:rsidRPr="00430E99" w:rsidRDefault="00E907BA" w:rsidP="00430E99">
      <w:pPr>
        <w:pStyle w:val="aa"/>
        <w:numPr>
          <w:ilvl w:val="0"/>
          <w:numId w:val="24"/>
        </w:numPr>
        <w:shd w:val="clear" w:color="auto" w:fill="FFFFFF"/>
        <w:tabs>
          <w:tab w:val="left" w:pos="284"/>
        </w:tabs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E99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430E99" w:rsidRPr="00430E99" w:rsidRDefault="00430E99" w:rsidP="00430E99">
      <w:pPr>
        <w:pStyle w:val="aa"/>
        <w:shd w:val="clear" w:color="auto" w:fill="FFFFFF"/>
        <w:tabs>
          <w:tab w:val="left" w:pos="284"/>
        </w:tabs>
        <w:spacing w:before="180" w:after="1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146" w:type="dxa"/>
        <w:tblLayout w:type="fixed"/>
        <w:tblLook w:val="04A0" w:firstRow="1" w:lastRow="0" w:firstColumn="1" w:lastColumn="0" w:noHBand="0" w:noVBand="1"/>
      </w:tblPr>
      <w:tblGrid>
        <w:gridCol w:w="1253"/>
        <w:gridCol w:w="1429"/>
        <w:gridCol w:w="1395"/>
        <w:gridCol w:w="1302"/>
        <w:gridCol w:w="1168"/>
        <w:gridCol w:w="1168"/>
        <w:gridCol w:w="1431"/>
      </w:tblGrid>
      <w:tr w:rsidR="00F714ED" w:rsidRPr="00CE0C08" w:rsidTr="00F714ED">
        <w:tc>
          <w:tcPr>
            <w:tcW w:w="1253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 обучения</w:t>
            </w:r>
          </w:p>
        </w:tc>
        <w:tc>
          <w:tcPr>
            <w:tcW w:w="1429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Уровень обучения</w:t>
            </w:r>
          </w:p>
        </w:tc>
        <w:tc>
          <w:tcPr>
            <w:tcW w:w="1395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Начало занятий</w:t>
            </w:r>
          </w:p>
        </w:tc>
        <w:tc>
          <w:tcPr>
            <w:tcW w:w="1302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Окончание занятий</w:t>
            </w:r>
          </w:p>
        </w:tc>
        <w:tc>
          <w:tcPr>
            <w:tcW w:w="1168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 учебных недель</w:t>
            </w:r>
          </w:p>
        </w:tc>
        <w:tc>
          <w:tcPr>
            <w:tcW w:w="1168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Кол-во учебных часов</w:t>
            </w:r>
          </w:p>
        </w:tc>
        <w:tc>
          <w:tcPr>
            <w:tcW w:w="1431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занятий</w:t>
            </w:r>
          </w:p>
        </w:tc>
      </w:tr>
      <w:tr w:rsidR="00F714ED" w:rsidRPr="00CE0C08" w:rsidTr="00F714ED">
        <w:tc>
          <w:tcPr>
            <w:tcW w:w="1253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1429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r w:rsidRPr="00CE0C08">
              <w:rPr>
                <w:rFonts w:ascii="Times New Roman" w:hAnsi="Times New Roman" w:cs="Times New Roman"/>
                <w:sz w:val="26"/>
                <w:szCs w:val="26"/>
              </w:rPr>
              <w:t xml:space="preserve"> уровень</w:t>
            </w:r>
          </w:p>
        </w:tc>
        <w:tc>
          <w:tcPr>
            <w:tcW w:w="1395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Сентябрь 202</w:t>
            </w:r>
            <w:r w:rsidR="00234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2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 202</w:t>
            </w:r>
            <w:r w:rsidR="002346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8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8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31" w:type="dxa"/>
          </w:tcPr>
          <w:p w:rsidR="00F714ED" w:rsidRPr="00CE0C08" w:rsidRDefault="00F714ED" w:rsidP="007E5871">
            <w:pPr>
              <w:tabs>
                <w:tab w:val="left" w:pos="284"/>
              </w:tabs>
              <w:spacing w:before="180" w:after="1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</w:t>
            </w:r>
            <w:r w:rsidRPr="00CE0C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 раза в неделю</w:t>
            </w:r>
          </w:p>
        </w:tc>
      </w:tr>
    </w:tbl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t>2) М</w:t>
      </w:r>
      <w:r w:rsidRPr="00CE0C08">
        <w:rPr>
          <w:rFonts w:ascii="Times New Roman" w:hAnsi="Times New Roman" w:cs="Times New Roman"/>
          <w:bCs/>
          <w:iCs/>
          <w:sz w:val="26"/>
          <w:szCs w:val="26"/>
        </w:rPr>
        <w:t>атериально-технические условия реализации Программы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Занятие проходит в актовом зале школы. В актовом зале имеются все </w:t>
      </w:r>
      <w:r w:rsidRPr="00CE0C08">
        <w:rPr>
          <w:rFonts w:ascii="Times New Roman" w:hAnsi="Times New Roman" w:cs="Times New Roman"/>
          <w:sz w:val="26"/>
          <w:szCs w:val="26"/>
        </w:rPr>
        <w:t xml:space="preserve">необходимые технические средства обучения: </w:t>
      </w:r>
      <w:r w:rsidRPr="00CE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компьютер с выходом в интеренет, проектор, экран. Также имеется сцена для занятий и репетиций, ширма, куклы.</w:t>
      </w:r>
    </w:p>
    <w:p w:rsidR="00E907BA" w:rsidRPr="00430E99" w:rsidRDefault="00E907BA" w:rsidP="00430E99">
      <w:pPr>
        <w:pStyle w:val="Default"/>
        <w:tabs>
          <w:tab w:val="left" w:pos="552"/>
        </w:tabs>
        <w:jc w:val="both"/>
        <w:rPr>
          <w:color w:val="auto"/>
          <w:sz w:val="26"/>
          <w:szCs w:val="26"/>
        </w:rPr>
      </w:pPr>
      <w:r w:rsidRPr="00430E99">
        <w:rPr>
          <w:color w:val="auto"/>
          <w:sz w:val="26"/>
          <w:szCs w:val="26"/>
        </w:rPr>
        <w:t>3) Кадровое о</w:t>
      </w:r>
      <w:r w:rsidR="0047692F" w:rsidRPr="00430E99">
        <w:rPr>
          <w:color w:val="auto"/>
          <w:sz w:val="26"/>
          <w:szCs w:val="26"/>
        </w:rPr>
        <w:t>беспечение реализации Программы:</w:t>
      </w:r>
    </w:p>
    <w:p w:rsidR="00430E99" w:rsidRPr="00430E99" w:rsidRDefault="00430E99" w:rsidP="00430E9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30E99">
        <w:rPr>
          <w:sz w:val="26"/>
          <w:szCs w:val="26"/>
        </w:rPr>
        <w:t>программу реа</w:t>
      </w:r>
      <w:r>
        <w:rPr>
          <w:sz w:val="26"/>
          <w:szCs w:val="26"/>
        </w:rPr>
        <w:t>лизует педагогический работник</w:t>
      </w:r>
      <w:r w:rsidRPr="00430E99">
        <w:rPr>
          <w:sz w:val="26"/>
          <w:szCs w:val="26"/>
        </w:rPr>
        <w:t xml:space="preserve">, имеющий высшее образование и отвечающий квалификационным требованиям, указанным в квалификационных справочниках и (или) профессиональным стандартам. </w:t>
      </w:r>
    </w:p>
    <w:p w:rsidR="00430E99" w:rsidRDefault="00430E99" w:rsidP="00E907B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907BA" w:rsidRPr="00CE0C08" w:rsidRDefault="00E907BA" w:rsidP="00E907BA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hAnsi="Times New Roman" w:cs="Times New Roman"/>
          <w:sz w:val="26"/>
          <w:szCs w:val="26"/>
        </w:rPr>
        <w:t>4) Список литературы</w:t>
      </w:r>
    </w:p>
    <w:p w:rsidR="00E907BA" w:rsidRPr="00CE0C08" w:rsidRDefault="00E907BA" w:rsidP="00E907BA">
      <w:pPr>
        <w:pStyle w:val="aa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«Театральная студия «Дали», А.В.Луценко, Москва, 1997.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«Театрализованные занятия в детском саду», Н.Трифонова, Москва, 2001.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 оригами», С.Соколова, Москва, 201.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«Развитие речи детей», Н.Новотворцер, Москва, 1998.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«Улыбка судьбы», Т.Шишова, Москва, 2002.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«Смешное и грустное на школьной сцене», Г.Г.Овдиенко, Москва, 2000.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«Сказочная мастерская «кудесники» -театр кукол» А.Д. Крутенкова, Учитель, 2008.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«Методика и организация театрализованной деятельности дошкольников и младших школьников», Э.Г.Чурилова, Москва, 2001.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«Театрализованные игры – занятия», Л.Баряева, Санкт – Петербург, 201.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«Театрализованная деятельность в детском саду», А.Е.Антипина, Москва, 2003.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«Играем в кукольный театр», Н.Ф.Сорокина, Москва, 2001.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«Кукольный театр – дошкольникам», Т.Н.Карманенко, Москва, 1982.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«Театр сказок», Л.Поляк, Санкт – Петербург, 2001.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«Играем в театр», В.И. Мирясова, Москва, 2001.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«Наш классный театр», А.М.Нахимовский, Москва, 2003.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«Давайте устроим театр», Г.Калинина, Москва, 2007.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«Домашний кукольный театр», М.О.Рахно, Ростов – на – Дону, 2008.</w:t>
      </w:r>
    </w:p>
    <w:p w:rsidR="00E907BA" w:rsidRPr="00CE0C08" w:rsidRDefault="00E907BA" w:rsidP="00E907BA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презентации.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Список литературных произведений для детей: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А. Барто стихи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2. С. Михалков стихи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3. Э. Успенский «Мы идем в театр»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4. Русские народные сказки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К. Чуковский «Федорино – горе»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Список музыкальных произведений: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М. Глинка «Вальс – фантазия»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П. Чайковский «Танец маленьких игрушек».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Д. Шостокович «Вальс – шутка»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Песни В. Шаинского </w:t>
      </w:r>
    </w:p>
    <w:p w:rsidR="00E907BA" w:rsidRPr="00CE0C08" w:rsidRDefault="00E907BA" w:rsidP="00E907BA">
      <w:pPr>
        <w:shd w:val="clear" w:color="auto" w:fill="FFFFFF"/>
        <w:tabs>
          <w:tab w:val="left" w:pos="284"/>
        </w:tabs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0C0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907BA" w:rsidRPr="00E907BA" w:rsidRDefault="00E907BA" w:rsidP="00E907BA">
      <w:pPr>
        <w:rPr>
          <w:rFonts w:ascii="Times New Roman" w:hAnsi="Times New Roman" w:cs="Times New Roman"/>
          <w:b/>
          <w:sz w:val="26"/>
          <w:szCs w:val="26"/>
        </w:rPr>
      </w:pPr>
    </w:p>
    <w:sectPr w:rsidR="00E907BA" w:rsidRPr="00E907BA" w:rsidSect="003265E9">
      <w:headerReference w:type="default" r:id="rId11"/>
      <w:footerReference w:type="default" r:id="rId12"/>
      <w:pgSz w:w="11906" w:h="16838"/>
      <w:pgMar w:top="851" w:right="851" w:bottom="567" w:left="130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57" w:rsidRDefault="00260057" w:rsidP="004C1CA2">
      <w:pPr>
        <w:spacing w:after="0" w:line="240" w:lineRule="auto"/>
      </w:pPr>
      <w:r>
        <w:separator/>
      </w:r>
    </w:p>
  </w:endnote>
  <w:endnote w:type="continuationSeparator" w:id="0">
    <w:p w:rsidR="00260057" w:rsidRDefault="00260057" w:rsidP="004C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63066"/>
    </w:sdtPr>
    <w:sdtEndPr/>
    <w:sdtContent>
      <w:p w:rsidR="00C954AE" w:rsidRDefault="00A77F3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4AE" w:rsidRDefault="00C954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57" w:rsidRDefault="00260057" w:rsidP="004C1CA2">
      <w:pPr>
        <w:spacing w:after="0" w:line="240" w:lineRule="auto"/>
      </w:pPr>
      <w:r>
        <w:separator/>
      </w:r>
    </w:p>
  </w:footnote>
  <w:footnote w:type="continuationSeparator" w:id="0">
    <w:p w:rsidR="00260057" w:rsidRDefault="00260057" w:rsidP="004C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AE" w:rsidRPr="003D1FAD" w:rsidRDefault="00C954AE" w:rsidP="002A5D7B">
    <w:pPr>
      <w:pStyle w:val="ad"/>
      <w:pBdr>
        <w:bottom w:val="thickThinSmallGap" w:sz="24" w:space="1" w:color="622423"/>
      </w:pBdr>
      <w:jc w:val="center"/>
      <w:rPr>
        <w:rFonts w:ascii="Times New Roman" w:hAnsi="Times New Roman" w:cs="Times New Roman"/>
        <w:i/>
        <w:sz w:val="26"/>
        <w:szCs w:val="26"/>
      </w:rPr>
    </w:pPr>
    <w:r w:rsidRPr="003D1FAD">
      <w:rPr>
        <w:rFonts w:ascii="Times New Roman" w:hAnsi="Times New Roman" w:cs="Times New Roman"/>
        <w:i/>
        <w:sz w:val="26"/>
        <w:szCs w:val="26"/>
      </w:rPr>
      <w:t xml:space="preserve">Дополнительная образовательная </w:t>
    </w:r>
    <w:r w:rsidR="00F01CC4">
      <w:rPr>
        <w:rFonts w:ascii="Times New Roman" w:hAnsi="Times New Roman" w:cs="Times New Roman"/>
        <w:i/>
        <w:sz w:val="26"/>
        <w:szCs w:val="26"/>
      </w:rPr>
      <w:t xml:space="preserve">общеразвивающая </w:t>
    </w:r>
    <w:r w:rsidRPr="003D1FAD">
      <w:rPr>
        <w:rFonts w:ascii="Times New Roman" w:hAnsi="Times New Roman" w:cs="Times New Roman"/>
        <w:i/>
        <w:sz w:val="26"/>
        <w:szCs w:val="26"/>
      </w:rPr>
      <w:t>программа</w:t>
    </w:r>
  </w:p>
  <w:p w:rsidR="00C954AE" w:rsidRPr="003D1FAD" w:rsidRDefault="00C954AE" w:rsidP="002A5D7B">
    <w:pPr>
      <w:pStyle w:val="ad"/>
      <w:pBdr>
        <w:bottom w:val="thickThinSmallGap" w:sz="24" w:space="1" w:color="622423"/>
      </w:pBdr>
      <w:jc w:val="center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художественной направленности</w:t>
    </w:r>
  </w:p>
  <w:p w:rsidR="00C954AE" w:rsidRPr="003D1FAD" w:rsidRDefault="00C954AE" w:rsidP="002A5D7B">
    <w:pPr>
      <w:pStyle w:val="ad"/>
      <w:pBdr>
        <w:bottom w:val="thickThinSmallGap" w:sz="24" w:space="1" w:color="622423"/>
      </w:pBdr>
      <w:jc w:val="center"/>
      <w:rPr>
        <w:rFonts w:ascii="Times New Roman" w:hAnsi="Times New Roman" w:cs="Times New Roman"/>
        <w:i/>
        <w:sz w:val="26"/>
        <w:szCs w:val="26"/>
      </w:rPr>
    </w:pPr>
    <w:r w:rsidRPr="003D1FAD">
      <w:rPr>
        <w:rFonts w:ascii="Times New Roman" w:hAnsi="Times New Roman" w:cs="Times New Roman"/>
        <w:i/>
        <w:sz w:val="26"/>
        <w:szCs w:val="26"/>
      </w:rPr>
      <w:t>«Марионетки»</w:t>
    </w:r>
  </w:p>
  <w:p w:rsidR="00C954AE" w:rsidRPr="001B113D" w:rsidRDefault="00C954AE" w:rsidP="003D1FAD">
    <w:pPr>
      <w:pStyle w:val="ad"/>
      <w:pBdr>
        <w:bottom w:val="thickThinSmallGap" w:sz="24" w:space="1" w:color="622423"/>
      </w:pBdr>
      <w:jc w:val="right"/>
      <w:rPr>
        <w:rFonts w:ascii="Times New Roman" w:hAnsi="Times New Roman" w:cs="Times New Roman"/>
        <w:i/>
        <w:sz w:val="26"/>
        <w:szCs w:val="26"/>
      </w:rPr>
    </w:pPr>
  </w:p>
  <w:p w:rsidR="00C954AE" w:rsidRDefault="00C954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0C0"/>
    <w:multiLevelType w:val="hybridMultilevel"/>
    <w:tmpl w:val="E32A54A4"/>
    <w:lvl w:ilvl="0" w:tplc="F494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644"/>
    <w:multiLevelType w:val="hybridMultilevel"/>
    <w:tmpl w:val="BE926FAC"/>
    <w:lvl w:ilvl="0" w:tplc="F4948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45949"/>
    <w:multiLevelType w:val="multilevel"/>
    <w:tmpl w:val="F95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A55F4"/>
    <w:multiLevelType w:val="hybridMultilevel"/>
    <w:tmpl w:val="EE8C3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01CBED"/>
    <w:multiLevelType w:val="hybridMultilevel"/>
    <w:tmpl w:val="95144D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200558"/>
    <w:multiLevelType w:val="multilevel"/>
    <w:tmpl w:val="F514A5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007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/>
      </w:rPr>
    </w:lvl>
  </w:abstractNum>
  <w:abstractNum w:abstractNumId="6">
    <w:nsid w:val="1EF83C76"/>
    <w:multiLevelType w:val="hybridMultilevel"/>
    <w:tmpl w:val="66A6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640BC"/>
    <w:multiLevelType w:val="multilevel"/>
    <w:tmpl w:val="4BA4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114FA"/>
    <w:multiLevelType w:val="hybridMultilevel"/>
    <w:tmpl w:val="03AAD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C462F"/>
    <w:multiLevelType w:val="multilevel"/>
    <w:tmpl w:val="6A9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1427E"/>
    <w:multiLevelType w:val="multilevel"/>
    <w:tmpl w:val="451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13274"/>
    <w:multiLevelType w:val="multilevel"/>
    <w:tmpl w:val="806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F18C8"/>
    <w:multiLevelType w:val="hybridMultilevel"/>
    <w:tmpl w:val="56820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318F8"/>
    <w:multiLevelType w:val="hybridMultilevel"/>
    <w:tmpl w:val="3872BC14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3FAD1D63"/>
    <w:multiLevelType w:val="hybridMultilevel"/>
    <w:tmpl w:val="8B26C70E"/>
    <w:lvl w:ilvl="0" w:tplc="F4948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725022"/>
    <w:multiLevelType w:val="multilevel"/>
    <w:tmpl w:val="E3F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C4733"/>
    <w:multiLevelType w:val="multilevel"/>
    <w:tmpl w:val="86DE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246CEA"/>
    <w:multiLevelType w:val="multilevel"/>
    <w:tmpl w:val="59E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D678F"/>
    <w:multiLevelType w:val="multilevel"/>
    <w:tmpl w:val="557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91EC8"/>
    <w:multiLevelType w:val="multilevel"/>
    <w:tmpl w:val="33C4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85838"/>
    <w:multiLevelType w:val="multilevel"/>
    <w:tmpl w:val="426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D309D"/>
    <w:multiLevelType w:val="hybridMultilevel"/>
    <w:tmpl w:val="53D43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31C4F"/>
    <w:multiLevelType w:val="multilevel"/>
    <w:tmpl w:val="8B7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A43BF"/>
    <w:multiLevelType w:val="hybridMultilevel"/>
    <w:tmpl w:val="14F0AA86"/>
    <w:lvl w:ilvl="0" w:tplc="F49485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C56CFE"/>
    <w:multiLevelType w:val="multilevel"/>
    <w:tmpl w:val="25BA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25"/>
  </w:num>
  <w:num w:numId="12">
    <w:abstractNumId w:val="5"/>
  </w:num>
  <w:num w:numId="13">
    <w:abstractNumId w:val="1"/>
  </w:num>
  <w:num w:numId="14">
    <w:abstractNumId w:val="24"/>
  </w:num>
  <w:num w:numId="15">
    <w:abstractNumId w:val="14"/>
  </w:num>
  <w:num w:numId="16">
    <w:abstractNumId w:val="8"/>
  </w:num>
  <w:num w:numId="17">
    <w:abstractNumId w:val="3"/>
  </w:num>
  <w:num w:numId="18">
    <w:abstractNumId w:val="0"/>
  </w:num>
  <w:num w:numId="19">
    <w:abstractNumId w:val="13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12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0D3"/>
    <w:rsid w:val="00003968"/>
    <w:rsid w:val="00053879"/>
    <w:rsid w:val="00093B45"/>
    <w:rsid w:val="000C09BE"/>
    <w:rsid w:val="000D2A54"/>
    <w:rsid w:val="000D5DA3"/>
    <w:rsid w:val="000D6EE2"/>
    <w:rsid w:val="000F5147"/>
    <w:rsid w:val="00111FBA"/>
    <w:rsid w:val="00154844"/>
    <w:rsid w:val="00160CAB"/>
    <w:rsid w:val="00191196"/>
    <w:rsid w:val="001B113D"/>
    <w:rsid w:val="001B371B"/>
    <w:rsid w:val="001B530C"/>
    <w:rsid w:val="001B5F1D"/>
    <w:rsid w:val="001C2108"/>
    <w:rsid w:val="001F4572"/>
    <w:rsid w:val="0020763A"/>
    <w:rsid w:val="00210B88"/>
    <w:rsid w:val="00223714"/>
    <w:rsid w:val="00234669"/>
    <w:rsid w:val="00236D06"/>
    <w:rsid w:val="00237040"/>
    <w:rsid w:val="002374BE"/>
    <w:rsid w:val="002465A9"/>
    <w:rsid w:val="00257B8D"/>
    <w:rsid w:val="00260057"/>
    <w:rsid w:val="00266B1C"/>
    <w:rsid w:val="00270DB8"/>
    <w:rsid w:val="00276AB2"/>
    <w:rsid w:val="002872B8"/>
    <w:rsid w:val="00297BDE"/>
    <w:rsid w:val="002A0610"/>
    <w:rsid w:val="002A5D7B"/>
    <w:rsid w:val="0032521A"/>
    <w:rsid w:val="003265E9"/>
    <w:rsid w:val="00350C8E"/>
    <w:rsid w:val="00357DE9"/>
    <w:rsid w:val="003A6BA3"/>
    <w:rsid w:val="003C7204"/>
    <w:rsid w:val="003D1FAD"/>
    <w:rsid w:val="003E200A"/>
    <w:rsid w:val="003E749B"/>
    <w:rsid w:val="003F4FBB"/>
    <w:rsid w:val="00430E99"/>
    <w:rsid w:val="00433722"/>
    <w:rsid w:val="00447060"/>
    <w:rsid w:val="004649EF"/>
    <w:rsid w:val="0047692F"/>
    <w:rsid w:val="00480A01"/>
    <w:rsid w:val="00483E3E"/>
    <w:rsid w:val="004C1CA2"/>
    <w:rsid w:val="00502C81"/>
    <w:rsid w:val="00532706"/>
    <w:rsid w:val="0055588A"/>
    <w:rsid w:val="00583F61"/>
    <w:rsid w:val="005A6228"/>
    <w:rsid w:val="005D56C2"/>
    <w:rsid w:val="005D7B28"/>
    <w:rsid w:val="0060097D"/>
    <w:rsid w:val="00612FBD"/>
    <w:rsid w:val="00631614"/>
    <w:rsid w:val="006340CB"/>
    <w:rsid w:val="00644574"/>
    <w:rsid w:val="00656766"/>
    <w:rsid w:val="006A3B56"/>
    <w:rsid w:val="006A7386"/>
    <w:rsid w:val="006D73AD"/>
    <w:rsid w:val="006E3FC2"/>
    <w:rsid w:val="006E79F9"/>
    <w:rsid w:val="006F3F63"/>
    <w:rsid w:val="00746941"/>
    <w:rsid w:val="00777483"/>
    <w:rsid w:val="00781B4C"/>
    <w:rsid w:val="007C1C07"/>
    <w:rsid w:val="007D29E4"/>
    <w:rsid w:val="007E3FC1"/>
    <w:rsid w:val="007E5871"/>
    <w:rsid w:val="0082100F"/>
    <w:rsid w:val="00831432"/>
    <w:rsid w:val="00835DB4"/>
    <w:rsid w:val="00843EF6"/>
    <w:rsid w:val="00855DDB"/>
    <w:rsid w:val="00885196"/>
    <w:rsid w:val="008B36D5"/>
    <w:rsid w:val="008D7FD3"/>
    <w:rsid w:val="008F1E4F"/>
    <w:rsid w:val="008F3999"/>
    <w:rsid w:val="0090702D"/>
    <w:rsid w:val="0092298E"/>
    <w:rsid w:val="0093586E"/>
    <w:rsid w:val="00936397"/>
    <w:rsid w:val="00986A1C"/>
    <w:rsid w:val="009B0309"/>
    <w:rsid w:val="009B0F96"/>
    <w:rsid w:val="009C14DA"/>
    <w:rsid w:val="009E4FE2"/>
    <w:rsid w:val="00A27FE0"/>
    <w:rsid w:val="00A55150"/>
    <w:rsid w:val="00A56CCC"/>
    <w:rsid w:val="00A62556"/>
    <w:rsid w:val="00A67773"/>
    <w:rsid w:val="00A77F35"/>
    <w:rsid w:val="00AA70D3"/>
    <w:rsid w:val="00AB0005"/>
    <w:rsid w:val="00AB4393"/>
    <w:rsid w:val="00AB79F4"/>
    <w:rsid w:val="00AD40C8"/>
    <w:rsid w:val="00AF2D25"/>
    <w:rsid w:val="00B340B0"/>
    <w:rsid w:val="00B361B6"/>
    <w:rsid w:val="00B81702"/>
    <w:rsid w:val="00BA7025"/>
    <w:rsid w:val="00BC1F7D"/>
    <w:rsid w:val="00BC3D49"/>
    <w:rsid w:val="00BD4A8A"/>
    <w:rsid w:val="00BE0D8E"/>
    <w:rsid w:val="00C03556"/>
    <w:rsid w:val="00C03C6B"/>
    <w:rsid w:val="00C04075"/>
    <w:rsid w:val="00C26EA4"/>
    <w:rsid w:val="00C35824"/>
    <w:rsid w:val="00C954AE"/>
    <w:rsid w:val="00CE0C08"/>
    <w:rsid w:val="00CE2E2F"/>
    <w:rsid w:val="00D05137"/>
    <w:rsid w:val="00D17338"/>
    <w:rsid w:val="00D34A04"/>
    <w:rsid w:val="00D37738"/>
    <w:rsid w:val="00D97A51"/>
    <w:rsid w:val="00DA5F3E"/>
    <w:rsid w:val="00DB5BBD"/>
    <w:rsid w:val="00DB722F"/>
    <w:rsid w:val="00DD4C1D"/>
    <w:rsid w:val="00E4429C"/>
    <w:rsid w:val="00E52334"/>
    <w:rsid w:val="00E815A7"/>
    <w:rsid w:val="00E82175"/>
    <w:rsid w:val="00E907BA"/>
    <w:rsid w:val="00EA7B67"/>
    <w:rsid w:val="00EB20F3"/>
    <w:rsid w:val="00EC1B78"/>
    <w:rsid w:val="00EF2381"/>
    <w:rsid w:val="00EF3C53"/>
    <w:rsid w:val="00F01CC4"/>
    <w:rsid w:val="00F1609F"/>
    <w:rsid w:val="00F310AF"/>
    <w:rsid w:val="00F40397"/>
    <w:rsid w:val="00F40ABE"/>
    <w:rsid w:val="00F56191"/>
    <w:rsid w:val="00F714ED"/>
    <w:rsid w:val="00F7449E"/>
    <w:rsid w:val="00F8199C"/>
    <w:rsid w:val="00FA01D1"/>
    <w:rsid w:val="00FB5813"/>
    <w:rsid w:val="00FC40C8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D9513-D47E-47D8-86A0-B029429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14"/>
  </w:style>
  <w:style w:type="paragraph" w:styleId="1">
    <w:name w:val="heading 1"/>
    <w:basedOn w:val="a"/>
    <w:link w:val="10"/>
    <w:uiPriority w:val="9"/>
    <w:qFormat/>
    <w:rsid w:val="00C2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6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6EA4"/>
  </w:style>
  <w:style w:type="character" w:customStyle="1" w:styleId="art-postheadericon">
    <w:name w:val="art-postheadericon"/>
    <w:basedOn w:val="a0"/>
    <w:rsid w:val="00C26EA4"/>
  </w:style>
  <w:style w:type="character" w:customStyle="1" w:styleId="art-postdateicon">
    <w:name w:val="art-postdateicon"/>
    <w:basedOn w:val="a0"/>
    <w:rsid w:val="00C26EA4"/>
  </w:style>
  <w:style w:type="character" w:customStyle="1" w:styleId="art-postauthoricon">
    <w:name w:val="art-postauthoricon"/>
    <w:basedOn w:val="a0"/>
    <w:rsid w:val="00C26EA4"/>
  </w:style>
  <w:style w:type="character" w:customStyle="1" w:styleId="username">
    <w:name w:val="username"/>
    <w:basedOn w:val="a0"/>
    <w:rsid w:val="00C26EA4"/>
  </w:style>
  <w:style w:type="paragraph" w:customStyle="1" w:styleId="rtecenter">
    <w:name w:val="rtecenter"/>
    <w:basedOn w:val="a"/>
    <w:rsid w:val="00C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6EA4"/>
    <w:rPr>
      <w:b/>
      <w:bCs/>
    </w:rPr>
  </w:style>
  <w:style w:type="paragraph" w:customStyle="1" w:styleId="rteright">
    <w:name w:val="rteright"/>
    <w:basedOn w:val="a"/>
    <w:rsid w:val="00C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6EA4"/>
    <w:rPr>
      <w:i/>
      <w:iCs/>
    </w:rPr>
  </w:style>
  <w:style w:type="character" w:styleId="a6">
    <w:name w:val="Hyperlink"/>
    <w:basedOn w:val="a0"/>
    <w:uiPriority w:val="99"/>
    <w:semiHidden/>
    <w:unhideWhenUsed/>
    <w:rsid w:val="00C26E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6EA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3999"/>
    <w:rPr>
      <w:rFonts w:cs="Times New Roman"/>
    </w:rPr>
  </w:style>
  <w:style w:type="character" w:customStyle="1" w:styleId="c7c2">
    <w:name w:val="c7c2"/>
    <w:basedOn w:val="a0"/>
    <w:rsid w:val="008F3999"/>
    <w:rPr>
      <w:rFonts w:cs="Times New Roman"/>
    </w:rPr>
  </w:style>
  <w:style w:type="paragraph" w:styleId="aa">
    <w:name w:val="List Paragraph"/>
    <w:basedOn w:val="a"/>
    <w:uiPriority w:val="34"/>
    <w:qFormat/>
    <w:rsid w:val="00191196"/>
    <w:pPr>
      <w:ind w:left="720"/>
      <w:contextualSpacing/>
    </w:pPr>
  </w:style>
  <w:style w:type="paragraph" w:styleId="ab">
    <w:name w:val="No Spacing"/>
    <w:link w:val="ac"/>
    <w:uiPriority w:val="1"/>
    <w:qFormat/>
    <w:rsid w:val="005A6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A6228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4C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1CA2"/>
  </w:style>
  <w:style w:type="paragraph" w:styleId="af">
    <w:name w:val="footer"/>
    <w:basedOn w:val="a"/>
    <w:link w:val="af0"/>
    <w:uiPriority w:val="99"/>
    <w:unhideWhenUsed/>
    <w:rsid w:val="004C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1CA2"/>
  </w:style>
  <w:style w:type="paragraph" w:customStyle="1" w:styleId="ConsPlusNormal">
    <w:name w:val="ConsPlusNormal"/>
    <w:rsid w:val="00EC1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7E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ugosvet.ru/enc/kultura_i_obrazovanie/teatr_i_kino/PULCHINEL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kultura_i_obrazovanie/teatr_i_kino/PULCHINELL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1EE0-7E00-437E-A515-8CF56E6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24</cp:revision>
  <cp:lastPrinted>2022-09-08T12:52:00Z</cp:lastPrinted>
  <dcterms:created xsi:type="dcterms:W3CDTF">2018-12-24T10:41:00Z</dcterms:created>
  <dcterms:modified xsi:type="dcterms:W3CDTF">2023-09-20T15:09:00Z</dcterms:modified>
</cp:coreProperties>
</file>