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83" w:rsidRDefault="003B3283" w:rsidP="003B328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283" w:rsidRPr="003B3283" w:rsidRDefault="003B3283" w:rsidP="003B32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3B3283">
        <w:rPr>
          <w:rFonts w:ascii="Times New Roman" w:hAnsi="Times New Roman" w:cs="Times New Roman"/>
          <w:sz w:val="26"/>
          <w:szCs w:val="26"/>
        </w:rPr>
        <w:t>Утверждено</w:t>
      </w:r>
    </w:p>
    <w:p w:rsidR="003B3283" w:rsidRPr="003B3283" w:rsidRDefault="003B3283" w:rsidP="003B32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32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EE313C">
        <w:rPr>
          <w:rFonts w:ascii="Times New Roman" w:hAnsi="Times New Roman" w:cs="Times New Roman"/>
          <w:sz w:val="26"/>
          <w:szCs w:val="26"/>
        </w:rPr>
        <w:t xml:space="preserve">           приказом директора МА</w:t>
      </w:r>
      <w:r w:rsidRPr="003B3283">
        <w:rPr>
          <w:rFonts w:ascii="Times New Roman" w:hAnsi="Times New Roman" w:cs="Times New Roman"/>
          <w:sz w:val="26"/>
          <w:szCs w:val="26"/>
        </w:rPr>
        <w:t>ОУ СОШ №1</w:t>
      </w:r>
    </w:p>
    <w:p w:rsidR="003B3283" w:rsidRPr="00EE313C" w:rsidRDefault="003B3283" w:rsidP="003B32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31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№</w:t>
      </w:r>
      <w:r w:rsidR="008C0925">
        <w:rPr>
          <w:rFonts w:ascii="Times New Roman" w:hAnsi="Times New Roman" w:cs="Times New Roman"/>
          <w:sz w:val="26"/>
          <w:szCs w:val="26"/>
        </w:rPr>
        <w:t xml:space="preserve"> 105</w:t>
      </w:r>
      <w:r w:rsidRPr="00EE313C">
        <w:rPr>
          <w:rFonts w:ascii="Times New Roman" w:hAnsi="Times New Roman" w:cs="Times New Roman"/>
          <w:sz w:val="26"/>
          <w:szCs w:val="26"/>
        </w:rPr>
        <w:t xml:space="preserve"> от</w:t>
      </w:r>
      <w:r w:rsidR="008C0925">
        <w:rPr>
          <w:rFonts w:ascii="Times New Roman" w:hAnsi="Times New Roman" w:cs="Times New Roman"/>
          <w:sz w:val="26"/>
          <w:szCs w:val="26"/>
        </w:rPr>
        <w:t xml:space="preserve">  25.0</w:t>
      </w:r>
      <w:r w:rsidR="00394D03" w:rsidRPr="00EE313C">
        <w:rPr>
          <w:rFonts w:ascii="Times New Roman" w:hAnsi="Times New Roman" w:cs="Times New Roman"/>
          <w:sz w:val="26"/>
          <w:szCs w:val="26"/>
        </w:rPr>
        <w:t>2</w:t>
      </w:r>
      <w:r w:rsidR="008C0925">
        <w:rPr>
          <w:rFonts w:ascii="Times New Roman" w:hAnsi="Times New Roman" w:cs="Times New Roman"/>
          <w:sz w:val="26"/>
          <w:szCs w:val="26"/>
        </w:rPr>
        <w:t>.2022</w:t>
      </w:r>
      <w:r w:rsidRPr="00EE313C">
        <w:rPr>
          <w:rFonts w:ascii="Times New Roman" w:hAnsi="Times New Roman" w:cs="Times New Roman"/>
          <w:sz w:val="26"/>
          <w:szCs w:val="26"/>
        </w:rPr>
        <w:t>г.</w:t>
      </w:r>
    </w:p>
    <w:p w:rsidR="003B3283" w:rsidRPr="00EE313C" w:rsidRDefault="003B3283" w:rsidP="003B328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283" w:rsidRPr="008B77C7" w:rsidRDefault="003B3283" w:rsidP="003B328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EE2F39">
        <w:rPr>
          <w:rFonts w:ascii="Times New Roman" w:hAnsi="Times New Roman" w:cs="Times New Roman"/>
          <w:b/>
          <w:bCs/>
          <w:sz w:val="28"/>
          <w:szCs w:val="28"/>
        </w:rPr>
        <w:t xml:space="preserve"> о Совете отцов</w:t>
      </w:r>
      <w:r w:rsidRPr="008B7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283" w:rsidRPr="008B77C7" w:rsidRDefault="003B3283" w:rsidP="003B3283">
      <w:pPr>
        <w:pStyle w:val="1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B3283" w:rsidRPr="008B77C7" w:rsidRDefault="003B3283" w:rsidP="003B3283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B77C7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1.1.</w:t>
      </w:r>
      <w:r w:rsidRPr="008B77C7">
        <w:rPr>
          <w:rFonts w:ascii="Times New Roman" w:hAnsi="Times New Roman" w:cs="Times New Roman"/>
          <w:sz w:val="26"/>
          <w:szCs w:val="26"/>
        </w:rPr>
        <w:t xml:space="preserve"> Положение о Совете отцов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автономного </w:t>
      </w:r>
      <w:r w:rsidRPr="008B77C7">
        <w:rPr>
          <w:rFonts w:ascii="Times New Roman" w:hAnsi="Times New Roman" w:cs="Times New Roman"/>
          <w:sz w:val="26"/>
          <w:szCs w:val="26"/>
        </w:rPr>
        <w:t>общеобразовательного учреждения «Средняя общеобразовательная школа №1»</w:t>
      </w:r>
      <w:r w:rsidR="000668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8B77C7">
        <w:rPr>
          <w:rFonts w:ascii="Times New Roman" w:hAnsi="Times New Roman" w:cs="Times New Roman"/>
          <w:sz w:val="26"/>
          <w:szCs w:val="26"/>
        </w:rPr>
        <w:t>, в дальнейшем - «П</w:t>
      </w:r>
      <w:r w:rsidR="00066857">
        <w:rPr>
          <w:rFonts w:ascii="Times New Roman" w:hAnsi="Times New Roman" w:cs="Times New Roman"/>
          <w:sz w:val="26"/>
          <w:szCs w:val="26"/>
        </w:rPr>
        <w:t xml:space="preserve">оложение», разработано в соответствии с ч.6 ст. 26 Федерального закона от 29.12.2012 № 273-ФЗ «Об образовании в Российской Федерации»; </w:t>
      </w:r>
      <w:r w:rsidRPr="008B77C7">
        <w:rPr>
          <w:rFonts w:ascii="Times New Roman" w:hAnsi="Times New Roman" w:cs="Times New Roman"/>
          <w:sz w:val="26"/>
          <w:szCs w:val="26"/>
        </w:rPr>
        <w:t>Федерального Закона Российской Федерации от 24.06.1999г. №120-ФЗ «Об основах системы профилактики безнадзорности и пра</w:t>
      </w:r>
      <w:r w:rsidR="00066857">
        <w:rPr>
          <w:rFonts w:ascii="Times New Roman" w:hAnsi="Times New Roman" w:cs="Times New Roman"/>
          <w:sz w:val="26"/>
          <w:szCs w:val="26"/>
        </w:rPr>
        <w:t>вонарушений несовершеннолетних»;</w:t>
      </w:r>
      <w:r w:rsidRPr="008B77C7">
        <w:rPr>
          <w:rFonts w:ascii="Times New Roman" w:hAnsi="Times New Roman" w:cs="Times New Roman"/>
          <w:sz w:val="26"/>
          <w:szCs w:val="26"/>
        </w:rPr>
        <w:t xml:space="preserve"> Устава образовательного учреждения (далее — Устава ОУ), 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1.2.</w:t>
      </w:r>
      <w:r w:rsidRPr="008B77C7">
        <w:rPr>
          <w:rFonts w:ascii="Times New Roman" w:hAnsi="Times New Roman" w:cs="Times New Roman"/>
          <w:sz w:val="26"/>
          <w:szCs w:val="26"/>
        </w:rPr>
        <w:t xml:space="preserve"> Целью деятельности Совета отцов является обеспечение государственно-общественного управления профилактической работой с несовершеннолетними обучающимися, находящихся в трудной жизненной ситуации, защиты их прав и законных интересов.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1.3.</w:t>
      </w:r>
      <w:r w:rsidRPr="008B77C7">
        <w:rPr>
          <w:rFonts w:ascii="Times New Roman" w:hAnsi="Times New Roman" w:cs="Times New Roman"/>
          <w:sz w:val="26"/>
          <w:szCs w:val="26"/>
        </w:rPr>
        <w:t xml:space="preserve"> Совет отцов работает совместно с Управляющим Советом образовательного учреждения, Педагогическим советом, Советом  профилактики, администрацией и педагогическими работниками образовательного учреждения.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sz w:val="26"/>
          <w:szCs w:val="26"/>
        </w:rPr>
        <w:t xml:space="preserve">Деятельность Совета отцов осуществляется в строгом соответствии с нормами международного права, действующим законодательством Российской Федерации, нормативно-правовыми актами, регламентирующими деятельность Образовательного учреждения и настоящим Положением.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1.4.</w:t>
      </w:r>
      <w:r w:rsidRPr="008B77C7">
        <w:rPr>
          <w:rFonts w:ascii="Times New Roman" w:hAnsi="Times New Roman" w:cs="Times New Roman"/>
          <w:sz w:val="26"/>
          <w:szCs w:val="26"/>
        </w:rPr>
        <w:t xml:space="preserve"> Настоящее Положение принимается Управляющим Советом образовательного учреждения и утверждается директором образовательного учреждения.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1.5.</w:t>
      </w:r>
      <w:r w:rsidRPr="008B77C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образовательного учреждения.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1.6. </w:t>
      </w:r>
      <w:r w:rsidRPr="008B77C7">
        <w:rPr>
          <w:rFonts w:ascii="Times New Roman" w:hAnsi="Times New Roman" w:cs="Times New Roman"/>
          <w:sz w:val="26"/>
          <w:szCs w:val="26"/>
        </w:rPr>
        <w:t xml:space="preserve">Настоящее Положение принимается на неопределенный срок.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sz w:val="26"/>
          <w:szCs w:val="26"/>
        </w:rPr>
        <w:t xml:space="preserve">Изменения и дополнения к Положению принимаются в составе новой редакции Положения Управляющим Советом образовательного учреждения и утверждается директором Образовательного учреждения.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sz w:val="26"/>
          <w:szCs w:val="26"/>
        </w:rPr>
        <w:t xml:space="preserve">После принятия новой редакции Положения предыдущая редакция утрачивает силу.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B77C7">
        <w:rPr>
          <w:rFonts w:ascii="Times New Roman" w:hAnsi="Times New Roman" w:cs="Times New Roman"/>
          <w:b/>
          <w:bCs/>
          <w:sz w:val="26"/>
          <w:szCs w:val="26"/>
        </w:rPr>
        <w:t xml:space="preserve">.  Задачи Совета Отцов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</w:t>
      </w:r>
      <w:r w:rsidRPr="008B77C7">
        <w:rPr>
          <w:rFonts w:ascii="Times New Roman" w:hAnsi="Times New Roman" w:cs="Times New Roman"/>
          <w:sz w:val="26"/>
          <w:szCs w:val="26"/>
        </w:rPr>
        <w:t xml:space="preserve"> Осуществление мер по защите прав и интересов несовершеннолетних.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2.2.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Выявление причин и условий, способствующих безнадзорности, беспризорности, правонарушениям и антиобщественным действиям несовершеннолетних в образовательном учреждении.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2.3.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Осуществление профилактической работы с обучающимися, находящимися в трудной жизненной ситуации и их родителями (законными представителями);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2.4.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Осуществление взаимодействия с органами внутренних дел, органами опеки и попечительства по вопросам обеспечения общественного порядка, профилактики правонарушений и обеспечения безопасности обучающихся;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2.5.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Пропаганда положительного опыта семейного воспитания.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lastRenderedPageBreak/>
        <w:t>2.6.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Взаимодействие с воспитательной службой по вопросам нравственного, правового и физического воспитания обучающихся; </w:t>
      </w:r>
    </w:p>
    <w:p w:rsidR="003B3283" w:rsidRPr="00316A6E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2.7.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Оказание помощи педагогическим работникам в проведении работы по формированию здорового образа жизни и профилактике негативных проявлений.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3</w:t>
      </w:r>
      <w:r w:rsidRPr="008B77C7">
        <w:rPr>
          <w:rFonts w:ascii="Times New Roman" w:hAnsi="Times New Roman" w:cs="Times New Roman"/>
          <w:b/>
          <w:bCs/>
          <w:color w:val="auto"/>
          <w:sz w:val="26"/>
          <w:szCs w:val="26"/>
        </w:rPr>
        <w:t>. Компетенция  Совета Отцов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3.1.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К компетенции Совета отцов относятся: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организация государственно-общественного контроля над осуществлением воспитательной и профилактической работы с обучающимися;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проведение разъяснительной и профилактической работы с несовершеннолетними, находящимися в трудной жизненной ситуации и их родителями (законными представителями) с целью предупреждения совершении несовершеннолетними антиобщественных поступков и правонарушений;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рассмотрение вопросов о состоянии образовательной деятельности и поведении несовершеннолетних, стоящих на учете в ОДН и внутреннем учете образовательного учреждения;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оказание помощи педагогическим работникам в организации воспитательных мероприятий, направленных на профилактику алкоголизации, употребления ПАВ, вовлечения в антиобщественную деятельность.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3.2.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Совет отцов не вправе решать вопросы, относящиеся к компетенции других органов самоуправления образовательным учреждением, кроме тех, право решения которых делегировано ему Управляющим Советом Образовательного учреждения.</w:t>
      </w:r>
    </w:p>
    <w:p w:rsidR="003B3283" w:rsidRPr="008B77C7" w:rsidRDefault="003B3283" w:rsidP="003B3283">
      <w:pPr>
        <w:pStyle w:val="1"/>
        <w:ind w:firstLine="720"/>
        <w:jc w:val="both"/>
        <w:rPr>
          <w:rStyle w:val="ft2182"/>
          <w:rFonts w:ascii="Times New Roman" w:hAnsi="Times New Roman" w:cs="Times New Roman"/>
          <w:sz w:val="26"/>
          <w:szCs w:val="26"/>
        </w:rPr>
      </w:pPr>
      <w:r w:rsidRPr="008B77C7">
        <w:rPr>
          <w:rStyle w:val="ft2182"/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3.3. </w:t>
      </w:r>
      <w:r w:rsidRPr="008B77C7">
        <w:rPr>
          <w:rStyle w:val="ft2182"/>
          <w:rFonts w:ascii="Times New Roman" w:hAnsi="Times New Roman" w:cs="Times New Roman"/>
          <w:sz w:val="26"/>
          <w:szCs w:val="26"/>
        </w:rPr>
        <w:t xml:space="preserve">Свою работу </w:t>
      </w:r>
      <w:r w:rsidRPr="008B77C7">
        <w:rPr>
          <w:rStyle w:val="highlighthighlightactive"/>
          <w:rFonts w:ascii="Times New Roman" w:hAnsi="Times New Roman" w:cs="Times New Roman"/>
          <w:sz w:val="26"/>
          <w:szCs w:val="26"/>
        </w:rPr>
        <w:t xml:space="preserve">Совет отцов </w:t>
      </w:r>
      <w:r w:rsidRPr="008B77C7">
        <w:rPr>
          <w:rStyle w:val="ft2182"/>
          <w:rFonts w:ascii="Times New Roman" w:hAnsi="Times New Roman" w:cs="Times New Roman"/>
          <w:sz w:val="26"/>
          <w:szCs w:val="26"/>
        </w:rPr>
        <w:t xml:space="preserve"> проводит в тесной связи с другими структурными подразделениями в системе профилактики установленными согласно ФЗ 120 от 24.06.1999г.</w:t>
      </w:r>
    </w:p>
    <w:p w:rsidR="003B3283" w:rsidRPr="008B77C7" w:rsidRDefault="003B3283" w:rsidP="003B3283">
      <w:pPr>
        <w:pStyle w:val="1"/>
        <w:ind w:firstLine="720"/>
        <w:jc w:val="both"/>
        <w:rPr>
          <w:rStyle w:val="ft1770"/>
          <w:rFonts w:ascii="Times New Roman" w:hAnsi="Times New Roman" w:cs="Times New Roman"/>
          <w:sz w:val="26"/>
          <w:szCs w:val="26"/>
        </w:rPr>
      </w:pPr>
      <w:r w:rsidRPr="008B77C7">
        <w:rPr>
          <w:rStyle w:val="ft1744"/>
          <w:rFonts w:ascii="Times New Roman" w:hAnsi="Times New Roman" w:cs="Times New Roman"/>
          <w:b/>
          <w:bCs/>
          <w:i/>
          <w:iCs/>
          <w:sz w:val="26"/>
          <w:szCs w:val="26"/>
        </w:rPr>
        <w:t>3.4.</w:t>
      </w:r>
      <w:r w:rsidRPr="008B77C7">
        <w:rPr>
          <w:rStyle w:val="ft1744"/>
          <w:rFonts w:ascii="Times New Roman" w:hAnsi="Times New Roman" w:cs="Times New Roman"/>
          <w:sz w:val="26"/>
          <w:szCs w:val="26"/>
        </w:rPr>
        <w:t xml:space="preserve"> Принимает участие в проведении профилактических рейдовых мероприятиях организуемых по инициативе</w:t>
      </w:r>
      <w:bookmarkStart w:id="0" w:name="YANDEX_261"/>
      <w:r w:rsidRPr="008B77C7">
        <w:rPr>
          <w:rStyle w:val="ft1744"/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8B77C7">
        <w:rPr>
          <w:rStyle w:val="highlighthighlightactive"/>
          <w:rFonts w:ascii="Times New Roman" w:hAnsi="Times New Roman" w:cs="Times New Roman"/>
          <w:sz w:val="26"/>
          <w:szCs w:val="26"/>
        </w:rPr>
        <w:t xml:space="preserve">Совета отцов </w:t>
      </w:r>
      <w:r w:rsidRPr="008B77C7">
        <w:rPr>
          <w:rStyle w:val="ft1770"/>
          <w:rFonts w:ascii="Times New Roman" w:hAnsi="Times New Roman" w:cs="Times New Roman"/>
          <w:sz w:val="26"/>
          <w:szCs w:val="26"/>
        </w:rPr>
        <w:t xml:space="preserve"> и администрации школы.</w:t>
      </w:r>
    </w:p>
    <w:p w:rsidR="003B3283" w:rsidRPr="008B77C7" w:rsidRDefault="003B3283" w:rsidP="003B3283">
      <w:pPr>
        <w:pStyle w:val="1"/>
        <w:ind w:firstLine="720"/>
        <w:jc w:val="both"/>
        <w:rPr>
          <w:rStyle w:val="ft2182"/>
          <w:rFonts w:ascii="Times New Roman" w:hAnsi="Times New Roman" w:cs="Times New Roman"/>
          <w:sz w:val="26"/>
          <w:szCs w:val="26"/>
        </w:rPr>
      </w:pPr>
      <w:r w:rsidRPr="008B77C7">
        <w:rPr>
          <w:rStyle w:val="ft1770"/>
          <w:rFonts w:ascii="Times New Roman" w:hAnsi="Times New Roman" w:cs="Times New Roman"/>
          <w:b/>
          <w:bCs/>
          <w:i/>
          <w:iCs/>
          <w:sz w:val="26"/>
          <w:szCs w:val="26"/>
        </w:rPr>
        <w:t>3.5.</w:t>
      </w:r>
      <w:r w:rsidRPr="008B77C7">
        <w:rPr>
          <w:rStyle w:val="ft1770"/>
          <w:rFonts w:ascii="Times New Roman" w:hAnsi="Times New Roman" w:cs="Times New Roman"/>
          <w:sz w:val="26"/>
          <w:szCs w:val="26"/>
        </w:rPr>
        <w:t xml:space="preserve"> </w:t>
      </w:r>
      <w:r w:rsidRPr="008B77C7">
        <w:rPr>
          <w:rStyle w:val="ft1827"/>
          <w:rFonts w:ascii="Times New Roman" w:hAnsi="Times New Roman" w:cs="Times New Roman"/>
          <w:sz w:val="26"/>
          <w:szCs w:val="26"/>
        </w:rPr>
        <w:t xml:space="preserve">Рассматривает персональные дела учащихся и родителей, требующих особого </w:t>
      </w:r>
      <w:r w:rsidRPr="008B77C7">
        <w:rPr>
          <w:rStyle w:val="ft1860"/>
          <w:rFonts w:ascii="Times New Roman" w:hAnsi="Times New Roman" w:cs="Times New Roman"/>
          <w:sz w:val="26"/>
          <w:szCs w:val="26"/>
        </w:rPr>
        <w:t>воспитательно-педагогического внимания.</w:t>
      </w:r>
      <w:r w:rsidRPr="008B77C7">
        <w:rPr>
          <w:rStyle w:val="ft2182"/>
          <w:rFonts w:ascii="Times New Roman" w:hAnsi="Times New Roman" w:cs="Times New Roman"/>
          <w:sz w:val="26"/>
          <w:szCs w:val="26"/>
        </w:rPr>
        <w:t xml:space="preserve"> </w:t>
      </w:r>
    </w:p>
    <w:p w:rsidR="003B3283" w:rsidRPr="008B77C7" w:rsidRDefault="003B3283" w:rsidP="003B3283">
      <w:pPr>
        <w:pStyle w:val="1"/>
        <w:ind w:firstLine="720"/>
        <w:jc w:val="both"/>
        <w:rPr>
          <w:rStyle w:val="ft2425"/>
          <w:rFonts w:ascii="Times New Roman" w:hAnsi="Times New Roman" w:cs="Times New Roman"/>
          <w:sz w:val="26"/>
          <w:szCs w:val="26"/>
        </w:rPr>
      </w:pPr>
      <w:r w:rsidRPr="008B77C7">
        <w:rPr>
          <w:rStyle w:val="ft2182"/>
          <w:rFonts w:ascii="Times New Roman" w:hAnsi="Times New Roman" w:cs="Times New Roman"/>
          <w:b/>
          <w:bCs/>
          <w:i/>
          <w:iCs/>
          <w:sz w:val="26"/>
          <w:szCs w:val="26"/>
        </w:rPr>
        <w:t>3.6.</w:t>
      </w:r>
      <w:r w:rsidRPr="008B77C7">
        <w:rPr>
          <w:rStyle w:val="ft2182"/>
          <w:rFonts w:ascii="Times New Roman" w:hAnsi="Times New Roman" w:cs="Times New Roman"/>
          <w:sz w:val="26"/>
          <w:szCs w:val="26"/>
        </w:rPr>
        <w:t xml:space="preserve"> </w:t>
      </w:r>
      <w:r w:rsidRPr="008B77C7">
        <w:rPr>
          <w:rStyle w:val="ft2365"/>
          <w:rFonts w:ascii="Times New Roman" w:hAnsi="Times New Roman" w:cs="Times New Roman"/>
          <w:sz w:val="26"/>
          <w:szCs w:val="26"/>
        </w:rPr>
        <w:t xml:space="preserve">Организует дежурство родительской общественности при проведении общешкольных </w:t>
      </w:r>
      <w:r w:rsidRPr="008B77C7">
        <w:rPr>
          <w:rStyle w:val="ft2425"/>
          <w:rFonts w:ascii="Times New Roman" w:hAnsi="Times New Roman" w:cs="Times New Roman"/>
          <w:sz w:val="26"/>
          <w:szCs w:val="26"/>
        </w:rPr>
        <w:t>массовых мероприятий для поддержания порядка и обеспечения безопасности.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Style w:val="ft2425"/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8B77C7">
        <w:rPr>
          <w:rStyle w:val="ft2425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r w:rsidRPr="008B77C7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Права  и ответственность  Совета  Отцов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4.1.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Совет отцов имеет право: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рассматривать вопросы, связанные с антиобщественным поведением несовершеннолетних, их семейно-бытовым неблагополучием и принимать по ним решения, содержащие рекомендации для органов самоуправления и администрации образовательного учреждения;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вносить представления органам самоуправления образовательного учреждения по вопросам, касающимся обеспечения прав и законных интересов несовершеннолетних;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обращаться в соответствующие государственные органы о привлечении к юридической ответственности лиц, создающих условия для совершения несовершеннолетними актов антиобщественного поведения, правонарушений или преступлений;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запрашивать необходимые для выполнения задач в пределах своей компетенции сведения и документы;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приглашать для получения объяснения по вопросам, отнесенным к компетенции Совета отцов несовершеннолетних, родителей (законных представителей), работников правоохранительных органов и органов опеки и попечительства и иных лиц.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4.2.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О решениях, принятых Советом отцов, ставятся в известность все заинтересованные лица, а также органы самоуправления и администрация образовательного учреждения.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4.3.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Решения, принятые в пределах компетенции Совета отцов носят рекомендательный характер для участников образовательного процесса, органов самоуправления и администрации образовательного учреждения.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4.4.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Совет отцов несет ответственность: </w:t>
      </w:r>
    </w:p>
    <w:p w:rsidR="003B3283" w:rsidRPr="008B77C7" w:rsidRDefault="003B3283" w:rsidP="003B3283">
      <w:pPr>
        <w:pStyle w:val="1"/>
        <w:ind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за соблюдение морально-этических норм в общении с несовершеннолетними, их родителями (законными представителями), а также с иными участниками образовательного процесса; </w:t>
      </w:r>
    </w:p>
    <w:p w:rsidR="003B3283" w:rsidRPr="008B77C7" w:rsidRDefault="003B3283" w:rsidP="003B3283">
      <w:pPr>
        <w:pStyle w:val="1"/>
        <w:ind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- за соблюдение в процессе осуществления своей деятельности законодательства Российской Федерации, Устава образовательного учреждения, нормативно-правовых актов, регламентирующих деятельность по профилактике антиобщественного поведения и правонарушений несовершеннолетних, локальных нормативных актов образовательного учреждения и настоящего Положения; </w:t>
      </w:r>
    </w:p>
    <w:p w:rsidR="003B3283" w:rsidRPr="008B77C7" w:rsidRDefault="003B3283" w:rsidP="003B3283">
      <w:pPr>
        <w:pStyle w:val="1"/>
        <w:ind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         -  за соблюдение гарантий прав участников образовательного процесса.</w:t>
      </w:r>
    </w:p>
    <w:p w:rsidR="003B3283" w:rsidRPr="008B77C7" w:rsidRDefault="003B3283" w:rsidP="003B3283">
      <w:pPr>
        <w:pStyle w:val="1"/>
        <w:ind w:firstLine="70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B3283" w:rsidRPr="008B77C7" w:rsidRDefault="003B3283" w:rsidP="003B3283">
      <w:pPr>
        <w:pStyle w:val="1"/>
        <w:ind w:firstLine="70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Pr="008B77C7">
        <w:rPr>
          <w:rFonts w:ascii="Times New Roman" w:hAnsi="Times New Roman" w:cs="Times New Roman"/>
          <w:b/>
          <w:bCs/>
          <w:color w:val="auto"/>
          <w:sz w:val="26"/>
          <w:szCs w:val="26"/>
        </w:rPr>
        <w:t>. Состав  Совета Отцов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5.1.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Членами Совета отцов являются отцы (законные представители) обучающихся, избранные родительской общественностью  на добровольной основе, а также директор образовательного учреждения и заместитель директора по воспитательной работе.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По приглашению членов Совета отцов в его работе могут принимать участие работники вышестоящих органов управления образованием, психологи, инспектор ОДН, специалист отдела опеки и попечительства, представители органов самоуправления образовательного учреждения, родители обучающихся.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Правом голоса на заседаниях Совета отцов обладают только его члены и приглашенные инспектор ОПДН и специалист отдела опеки и попечительства.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5.2.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Директор образовательного учреждения является единственным не избираемым членом Совета отцов и не может исполнять функции председателя.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5.3.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>Для ведения протокола заседан</w:t>
      </w:r>
      <w:bookmarkStart w:id="1" w:name="_GoBack"/>
      <w:bookmarkEnd w:id="1"/>
      <w:r w:rsidRPr="008B77C7">
        <w:rPr>
          <w:rFonts w:ascii="Times New Roman" w:hAnsi="Times New Roman" w:cs="Times New Roman"/>
          <w:color w:val="auto"/>
          <w:sz w:val="26"/>
          <w:szCs w:val="26"/>
        </w:rPr>
        <w:t>ий Совета отцов из его членов избирается секретарь.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6</w:t>
      </w:r>
      <w:r w:rsidRPr="008B77C7">
        <w:rPr>
          <w:rFonts w:ascii="Times New Roman" w:hAnsi="Times New Roman" w:cs="Times New Roman"/>
          <w:b/>
          <w:bCs/>
          <w:color w:val="auto"/>
          <w:sz w:val="26"/>
          <w:szCs w:val="26"/>
        </w:rPr>
        <w:t>. Организация работы и делопроизводство Совета Отцов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6.1.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Состав совета отцов утверждается приказом по образовательному учреждению.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6.2.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Совет отцов считается собранным, если на заседании присутствуют не менее 4 (четырех) человек, включая председателя.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6.3.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Решения Совета отцов считаются принятыми, если за них проголосовало свыше 50% его членов, участвующих в заседании плюс один голос.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6.4. 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 </w:t>
      </w:r>
    </w:p>
    <w:p w:rsidR="003B3283" w:rsidRPr="008B77C7" w:rsidRDefault="003B3283" w:rsidP="003B3283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Протокол заседания Совета отцов подписывается секретарем. </w:t>
      </w:r>
    </w:p>
    <w:p w:rsidR="003B3283" w:rsidRPr="008B77C7" w:rsidRDefault="003B3283" w:rsidP="003B3283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B77C7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6.5.</w:t>
      </w:r>
      <w:r w:rsidRPr="008B77C7">
        <w:rPr>
          <w:rFonts w:ascii="Times New Roman" w:hAnsi="Times New Roman" w:cs="Times New Roman"/>
          <w:color w:val="auto"/>
          <w:sz w:val="26"/>
          <w:szCs w:val="26"/>
        </w:rPr>
        <w:t xml:space="preserve"> Книга протоколов заседаний Совета отцов хранится в делах директора образовательного учреждения. Нумерация протоколов ведется от начала учебного года.</w:t>
      </w:r>
    </w:p>
    <w:p w:rsidR="003B3283" w:rsidRDefault="003B3283" w:rsidP="003B3283"/>
    <w:p w:rsidR="00C703B1" w:rsidRDefault="00C703B1"/>
    <w:sectPr w:rsidR="00C703B1" w:rsidSect="00316A6E">
      <w:foot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BA" w:rsidRDefault="00E870BA" w:rsidP="002147DE">
      <w:pPr>
        <w:spacing w:after="0" w:line="240" w:lineRule="auto"/>
      </w:pPr>
      <w:r>
        <w:separator/>
      </w:r>
    </w:p>
  </w:endnote>
  <w:endnote w:type="continuationSeparator" w:id="0">
    <w:p w:rsidR="00E870BA" w:rsidRDefault="00E870BA" w:rsidP="0021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338684"/>
      <w:docPartObj>
        <w:docPartGallery w:val="Page Numbers (Bottom of Page)"/>
        <w:docPartUnique/>
      </w:docPartObj>
    </w:sdtPr>
    <w:sdtContent>
      <w:p w:rsidR="002147DE" w:rsidRDefault="002147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47DE" w:rsidRDefault="002147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BA" w:rsidRDefault="00E870BA" w:rsidP="002147DE">
      <w:pPr>
        <w:spacing w:after="0" w:line="240" w:lineRule="auto"/>
      </w:pPr>
      <w:r>
        <w:separator/>
      </w:r>
    </w:p>
  </w:footnote>
  <w:footnote w:type="continuationSeparator" w:id="0">
    <w:p w:rsidR="00E870BA" w:rsidRDefault="00E870BA" w:rsidP="00214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283"/>
    <w:rsid w:val="00066857"/>
    <w:rsid w:val="002147DE"/>
    <w:rsid w:val="00394D03"/>
    <w:rsid w:val="003B0AEB"/>
    <w:rsid w:val="003B3283"/>
    <w:rsid w:val="00704F46"/>
    <w:rsid w:val="007A7C04"/>
    <w:rsid w:val="008C0925"/>
    <w:rsid w:val="00C703B1"/>
    <w:rsid w:val="00E870BA"/>
    <w:rsid w:val="00E91DDE"/>
    <w:rsid w:val="00EE2F39"/>
    <w:rsid w:val="00EE313C"/>
    <w:rsid w:val="00F86277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56428-4F9A-4AC6-BBB9-A4285727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2182">
    <w:name w:val="ft2182"/>
    <w:basedOn w:val="a0"/>
    <w:rsid w:val="003B3283"/>
  </w:style>
  <w:style w:type="character" w:customStyle="1" w:styleId="highlighthighlightactive">
    <w:name w:val="highlight highlight_active"/>
    <w:basedOn w:val="a0"/>
    <w:rsid w:val="003B3283"/>
  </w:style>
  <w:style w:type="character" w:customStyle="1" w:styleId="ft1744">
    <w:name w:val="ft1744"/>
    <w:basedOn w:val="a0"/>
    <w:rsid w:val="003B3283"/>
  </w:style>
  <w:style w:type="character" w:customStyle="1" w:styleId="ft1770">
    <w:name w:val="ft1770"/>
    <w:basedOn w:val="a0"/>
    <w:rsid w:val="003B3283"/>
  </w:style>
  <w:style w:type="character" w:customStyle="1" w:styleId="ft1827">
    <w:name w:val="ft1827"/>
    <w:basedOn w:val="a0"/>
    <w:rsid w:val="003B3283"/>
  </w:style>
  <w:style w:type="character" w:customStyle="1" w:styleId="ft1860">
    <w:name w:val="ft1860"/>
    <w:basedOn w:val="a0"/>
    <w:rsid w:val="003B3283"/>
  </w:style>
  <w:style w:type="character" w:customStyle="1" w:styleId="ft2365">
    <w:name w:val="ft2365"/>
    <w:basedOn w:val="a0"/>
    <w:rsid w:val="003B3283"/>
  </w:style>
  <w:style w:type="character" w:customStyle="1" w:styleId="ft2425">
    <w:name w:val="ft2425"/>
    <w:basedOn w:val="a0"/>
    <w:rsid w:val="003B3283"/>
  </w:style>
  <w:style w:type="paragraph" w:customStyle="1" w:styleId="1">
    <w:name w:val="Обычный1"/>
    <w:rsid w:val="003B328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1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DE"/>
  </w:style>
  <w:style w:type="paragraph" w:styleId="a5">
    <w:name w:val="footer"/>
    <w:basedOn w:val="a"/>
    <w:link w:val="a6"/>
    <w:uiPriority w:val="99"/>
    <w:unhideWhenUsed/>
    <w:rsid w:val="0021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DE"/>
  </w:style>
  <w:style w:type="paragraph" w:styleId="a7">
    <w:name w:val="Balloon Text"/>
    <w:basedOn w:val="a"/>
    <w:link w:val="a8"/>
    <w:uiPriority w:val="99"/>
    <w:semiHidden/>
    <w:unhideWhenUsed/>
    <w:rsid w:val="0021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14</cp:revision>
  <cp:lastPrinted>2023-05-29T06:22:00Z</cp:lastPrinted>
  <dcterms:created xsi:type="dcterms:W3CDTF">2016-02-19T04:55:00Z</dcterms:created>
  <dcterms:modified xsi:type="dcterms:W3CDTF">2023-05-29T06:22:00Z</dcterms:modified>
</cp:coreProperties>
</file>